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2FECC" w14:textId="7FD05B34" w:rsidR="00FC6FC9" w:rsidRPr="00A3456B" w:rsidRDefault="00322E46" w:rsidP="005273BD">
      <w:pPr>
        <w:spacing w:before="600" w:line="360" w:lineRule="auto"/>
        <w:jc w:val="center"/>
        <w:rPr>
          <w:rFonts w:eastAsia="Times New Roman"/>
          <w:sz w:val="28"/>
          <w:szCs w:val="28"/>
        </w:rPr>
      </w:pPr>
      <w:r w:rsidRPr="00A3456B">
        <w:rPr>
          <w:rFonts w:ascii="Arial" w:eastAsia="Times New Roman" w:hAnsi="Arial" w:cs="Arial"/>
          <w:b/>
          <w:bCs/>
          <w:color w:val="000000"/>
          <w:sz w:val="28"/>
          <w:szCs w:val="28"/>
        </w:rPr>
        <w:t>Local Knowledge, Traditional Knowledge, and Subsistence Taskforce</w:t>
      </w:r>
    </w:p>
    <w:p w14:paraId="73EE171A" w14:textId="39DA9E9F" w:rsidR="00FC6FC9" w:rsidRPr="00EE2D40" w:rsidRDefault="00FC6FC9" w:rsidP="00EE2D40">
      <w:pPr>
        <w:spacing w:line="360" w:lineRule="auto"/>
        <w:jc w:val="center"/>
        <w:rPr>
          <w:rFonts w:eastAsia="Times New Roman"/>
          <w:sz w:val="28"/>
          <w:szCs w:val="28"/>
        </w:rPr>
      </w:pPr>
      <w:r w:rsidRPr="00A3456B">
        <w:rPr>
          <w:rFonts w:ascii="Arial" w:eastAsia="Times New Roman" w:hAnsi="Arial" w:cs="Arial"/>
          <w:color w:val="000000"/>
          <w:sz w:val="28"/>
          <w:szCs w:val="28"/>
        </w:rPr>
        <w:t>AGENDA</w:t>
      </w:r>
    </w:p>
    <w:p w14:paraId="0FF93556" w14:textId="7C614432" w:rsidR="00FC6FC9" w:rsidRPr="00A3456B" w:rsidRDefault="007571D8" w:rsidP="00A3456B">
      <w:pPr>
        <w:spacing w:line="480" w:lineRule="auto"/>
        <w:jc w:val="center"/>
        <w:rPr>
          <w:rFonts w:ascii="Arial" w:eastAsia="Times New Roman" w:hAnsi="Arial" w:cs="Arial"/>
          <w:b/>
          <w:bCs/>
          <w:color w:val="000000"/>
          <w:sz w:val="28"/>
          <w:szCs w:val="28"/>
        </w:rPr>
      </w:pPr>
      <w:r w:rsidRPr="00A3456B">
        <w:rPr>
          <w:rFonts w:ascii="Arial" w:eastAsia="Times New Roman" w:hAnsi="Arial" w:cs="Arial"/>
          <w:b/>
          <w:bCs/>
          <w:color w:val="000000"/>
          <w:sz w:val="28"/>
          <w:szCs w:val="28"/>
        </w:rPr>
        <w:t>January 16-17, 20</w:t>
      </w:r>
      <w:r w:rsidR="000D0574" w:rsidRPr="00A3456B">
        <w:rPr>
          <w:rFonts w:ascii="Arial" w:eastAsia="Times New Roman" w:hAnsi="Arial" w:cs="Arial"/>
          <w:b/>
          <w:bCs/>
          <w:color w:val="000000"/>
          <w:sz w:val="28"/>
          <w:szCs w:val="28"/>
        </w:rPr>
        <w:t>20;</w:t>
      </w:r>
      <w:r w:rsidRPr="00A3456B">
        <w:rPr>
          <w:rFonts w:ascii="Arial" w:eastAsia="Times New Roman" w:hAnsi="Arial" w:cs="Arial"/>
          <w:b/>
          <w:bCs/>
          <w:color w:val="000000"/>
          <w:sz w:val="28"/>
          <w:szCs w:val="28"/>
        </w:rPr>
        <w:t xml:space="preserve"> 8:30am – 5pm</w:t>
      </w:r>
    </w:p>
    <w:p w14:paraId="0114FA86" w14:textId="726C231A" w:rsidR="00991C52" w:rsidRPr="00A3456B" w:rsidRDefault="00991C52" w:rsidP="00A3456B">
      <w:pPr>
        <w:spacing w:line="480" w:lineRule="auto"/>
        <w:jc w:val="center"/>
        <w:rPr>
          <w:rFonts w:ascii="Arial" w:eastAsia="Times New Roman" w:hAnsi="Arial" w:cs="Arial"/>
          <w:b/>
          <w:bCs/>
          <w:sz w:val="28"/>
          <w:szCs w:val="28"/>
        </w:rPr>
      </w:pPr>
      <w:r w:rsidRPr="00A3456B">
        <w:rPr>
          <w:rFonts w:ascii="Arial" w:eastAsia="Times New Roman" w:hAnsi="Arial" w:cs="Arial"/>
          <w:b/>
          <w:bCs/>
          <w:sz w:val="28"/>
          <w:szCs w:val="28"/>
        </w:rPr>
        <w:t>Willow/Birch Room</w:t>
      </w:r>
      <w:r w:rsidR="00A3456B" w:rsidRPr="00A3456B">
        <w:rPr>
          <w:rFonts w:ascii="Arial" w:eastAsia="Times New Roman" w:hAnsi="Arial" w:cs="Arial"/>
          <w:b/>
          <w:bCs/>
          <w:sz w:val="28"/>
          <w:szCs w:val="28"/>
        </w:rPr>
        <w:t xml:space="preserve">, </w:t>
      </w:r>
      <w:r w:rsidRPr="00A3456B">
        <w:rPr>
          <w:rFonts w:ascii="Arial" w:eastAsia="Times New Roman" w:hAnsi="Arial" w:cs="Arial"/>
          <w:b/>
          <w:bCs/>
          <w:sz w:val="28"/>
          <w:szCs w:val="28"/>
        </w:rPr>
        <w:t>Hilton Hotel</w:t>
      </w:r>
    </w:p>
    <w:p w14:paraId="706BB5C3" w14:textId="7A8E8B40" w:rsidR="00A3456B" w:rsidRPr="00A3456B" w:rsidRDefault="00A3456B" w:rsidP="00A3456B">
      <w:pPr>
        <w:spacing w:line="480" w:lineRule="auto"/>
        <w:jc w:val="center"/>
        <w:rPr>
          <w:rFonts w:ascii="Arial" w:hAnsi="Arial" w:cs="Arial"/>
          <w:sz w:val="28"/>
          <w:szCs w:val="28"/>
        </w:rPr>
      </w:pPr>
      <w:r w:rsidRPr="00A3456B">
        <w:rPr>
          <w:rFonts w:ascii="Arial" w:hAnsi="Arial" w:cs="Arial"/>
          <w:sz w:val="28"/>
          <w:szCs w:val="28"/>
        </w:rPr>
        <w:t>500 West Third Avenue, Anchorage, Alaska 99501</w:t>
      </w:r>
    </w:p>
    <w:p w14:paraId="7EA08F01" w14:textId="52FDA292" w:rsidR="00F65C7A" w:rsidRPr="00A3456B" w:rsidRDefault="00A3456B" w:rsidP="00A3456B">
      <w:pPr>
        <w:spacing w:line="480" w:lineRule="auto"/>
        <w:jc w:val="center"/>
        <w:rPr>
          <w:rFonts w:ascii="Arial" w:hAnsi="Arial" w:cs="Arial"/>
          <w:sz w:val="28"/>
          <w:szCs w:val="28"/>
        </w:rPr>
      </w:pPr>
      <w:r w:rsidRPr="00A3456B">
        <w:rPr>
          <w:rFonts w:ascii="Arial" w:hAnsi="Arial" w:cs="Arial"/>
          <w:sz w:val="28"/>
          <w:szCs w:val="28"/>
        </w:rPr>
        <w:t>Teleconference number is (907) 245-3900, pin 2809</w:t>
      </w:r>
    </w:p>
    <w:p w14:paraId="07468DAB" w14:textId="38B5943E" w:rsidR="00A3456B" w:rsidRDefault="00A3456B" w:rsidP="007571D8">
      <w:pPr>
        <w:rPr>
          <w:sz w:val="24"/>
          <w:szCs w:val="24"/>
        </w:rPr>
      </w:pPr>
    </w:p>
    <w:p w14:paraId="2904CE10" w14:textId="77777777" w:rsidR="00A3456B" w:rsidRDefault="00A3456B" w:rsidP="007571D8">
      <w:pPr>
        <w:rPr>
          <w:rFonts w:ascii="Arial" w:eastAsia="Times New Roman" w:hAnsi="Arial" w:cs="Arial"/>
        </w:rPr>
      </w:pPr>
    </w:p>
    <w:p w14:paraId="7F5BE039" w14:textId="67F00945" w:rsidR="00FC6FC9" w:rsidRPr="00F65C7A" w:rsidRDefault="007571D8" w:rsidP="007571D8">
      <w:pPr>
        <w:rPr>
          <w:rFonts w:ascii="Arial" w:eastAsia="Times New Roman" w:hAnsi="Arial" w:cs="Arial"/>
        </w:rPr>
      </w:pPr>
      <w:r w:rsidRPr="00F65C7A">
        <w:rPr>
          <w:rFonts w:ascii="Arial" w:eastAsia="Times New Roman" w:hAnsi="Arial" w:cs="Arial"/>
        </w:rPr>
        <w:t xml:space="preserve">Meeting materials, including powerpoints if there are any, will be available on the Council’s electronic agenda platform. </w:t>
      </w:r>
    </w:p>
    <w:p w14:paraId="02B5D782" w14:textId="77777777" w:rsidR="00E97262" w:rsidRPr="00F65C7A" w:rsidRDefault="00E97262" w:rsidP="00E97262">
      <w:pPr>
        <w:spacing w:line="360" w:lineRule="auto"/>
        <w:rPr>
          <w:rFonts w:ascii="Arial" w:eastAsia="Times New Roman" w:hAnsi="Arial" w:cs="Arial"/>
        </w:rPr>
      </w:pPr>
    </w:p>
    <w:p w14:paraId="15193FD1" w14:textId="6F1F8B05" w:rsidR="00FC6FC9" w:rsidRPr="00F65C7A" w:rsidRDefault="00FC6FC9" w:rsidP="00E97262">
      <w:pPr>
        <w:numPr>
          <w:ilvl w:val="0"/>
          <w:numId w:val="1"/>
        </w:numPr>
        <w:spacing w:line="360" w:lineRule="auto"/>
        <w:textAlignment w:val="baseline"/>
        <w:rPr>
          <w:rFonts w:ascii="Arial" w:eastAsia="Times New Roman" w:hAnsi="Arial" w:cs="Arial"/>
          <w:b/>
          <w:bCs/>
          <w:color w:val="000000"/>
        </w:rPr>
      </w:pPr>
      <w:r w:rsidRPr="00F65C7A">
        <w:rPr>
          <w:rFonts w:ascii="Arial" w:eastAsia="Times New Roman" w:hAnsi="Arial" w:cs="Arial"/>
          <w:b/>
          <w:bCs/>
          <w:color w:val="000000"/>
        </w:rPr>
        <w:t>Introduction</w:t>
      </w:r>
    </w:p>
    <w:p w14:paraId="0D5424BF" w14:textId="77777777" w:rsidR="006F01A0" w:rsidRDefault="00097EDB" w:rsidP="007F4544">
      <w:pPr>
        <w:spacing w:after="120"/>
        <w:textAlignment w:val="baseline"/>
        <w:rPr>
          <w:rFonts w:ascii="Arial" w:eastAsia="Times New Roman" w:hAnsi="Arial" w:cs="Arial"/>
          <w:color w:val="000000"/>
        </w:rPr>
      </w:pPr>
      <w:r>
        <w:rPr>
          <w:rFonts w:ascii="Arial" w:eastAsia="Times New Roman" w:hAnsi="Arial" w:cs="Arial"/>
          <w:color w:val="000000"/>
        </w:rPr>
        <w:t xml:space="preserve">The Council adopted the Bering </w:t>
      </w:r>
      <w:r w:rsidR="007F4544">
        <w:rPr>
          <w:rFonts w:ascii="Arial" w:eastAsia="Times New Roman" w:hAnsi="Arial" w:cs="Arial"/>
          <w:color w:val="000000"/>
        </w:rPr>
        <w:t>S</w:t>
      </w:r>
      <w:r>
        <w:rPr>
          <w:rFonts w:ascii="Arial" w:eastAsia="Times New Roman" w:hAnsi="Arial" w:cs="Arial"/>
          <w:color w:val="000000"/>
        </w:rPr>
        <w:t>ea Fisher</w:t>
      </w:r>
      <w:r w:rsidR="008C03DE">
        <w:rPr>
          <w:rFonts w:ascii="Arial" w:eastAsia="Times New Roman" w:hAnsi="Arial" w:cs="Arial"/>
          <w:color w:val="000000"/>
        </w:rPr>
        <w:t>y</w:t>
      </w:r>
      <w:r>
        <w:rPr>
          <w:rFonts w:ascii="Arial" w:eastAsia="Times New Roman" w:hAnsi="Arial" w:cs="Arial"/>
          <w:color w:val="000000"/>
        </w:rPr>
        <w:t xml:space="preserve"> Ecosystem Plan (FEP) in December 2018. </w:t>
      </w:r>
      <w:r w:rsidR="006B71C8">
        <w:rPr>
          <w:rFonts w:ascii="Arial" w:eastAsia="Times New Roman" w:hAnsi="Arial" w:cs="Arial"/>
          <w:color w:val="000000"/>
        </w:rPr>
        <w:t xml:space="preserve">The FEP is a policy document designed to guide the Council to strengthen fisheries and management of the Bering Sea ecosystem. </w:t>
      </w:r>
      <w:r w:rsidR="00634CED" w:rsidRPr="00634CED">
        <w:rPr>
          <w:rFonts w:ascii="Arial" w:eastAsia="Times New Roman" w:hAnsi="Arial" w:cs="Arial"/>
          <w:color w:val="000000"/>
        </w:rPr>
        <w:t xml:space="preserve">The FEP offers a </w:t>
      </w:r>
      <w:r w:rsidR="001C0F99">
        <w:rPr>
          <w:rFonts w:ascii="Arial" w:eastAsia="Times New Roman" w:hAnsi="Arial" w:cs="Arial"/>
          <w:color w:val="000000"/>
        </w:rPr>
        <w:t xml:space="preserve">collaborative </w:t>
      </w:r>
      <w:r w:rsidR="00634CED" w:rsidRPr="00634CED">
        <w:rPr>
          <w:rFonts w:ascii="Arial" w:eastAsia="Times New Roman" w:hAnsi="Arial" w:cs="Arial"/>
          <w:color w:val="000000"/>
        </w:rPr>
        <w:t>framework for strengthening trust, transparency, and a sense of shared investment among managers, scientists</w:t>
      </w:r>
      <w:r w:rsidR="001C0F99">
        <w:rPr>
          <w:rFonts w:ascii="Arial" w:eastAsia="Times New Roman" w:hAnsi="Arial" w:cs="Arial"/>
          <w:color w:val="000000"/>
        </w:rPr>
        <w:t>,</w:t>
      </w:r>
      <w:r w:rsidR="00634CED" w:rsidRPr="00634CED">
        <w:rPr>
          <w:rFonts w:ascii="Arial" w:eastAsia="Times New Roman" w:hAnsi="Arial" w:cs="Arial"/>
          <w:color w:val="000000"/>
        </w:rPr>
        <w:t xml:space="preserve"> and stakeholders. It is intended to be a living document and process.</w:t>
      </w:r>
      <w:r w:rsidR="00634CED">
        <w:rPr>
          <w:rFonts w:ascii="Arial" w:eastAsia="Times New Roman" w:hAnsi="Arial" w:cs="Arial"/>
          <w:color w:val="000000"/>
        </w:rPr>
        <w:t xml:space="preserve"> The Council can </w:t>
      </w:r>
      <w:r w:rsidRPr="00097EDB">
        <w:rPr>
          <w:rFonts w:ascii="Arial" w:eastAsia="Times New Roman" w:hAnsi="Arial" w:cs="Arial"/>
          <w:color w:val="000000"/>
        </w:rPr>
        <w:t>prioritize new research through identification of projects called “Action Modules”.</w:t>
      </w:r>
      <w:r>
        <w:rPr>
          <w:rFonts w:ascii="Arial" w:eastAsia="Times New Roman" w:hAnsi="Arial" w:cs="Arial"/>
          <w:color w:val="000000"/>
        </w:rPr>
        <w:t xml:space="preserve"> In December 2018, the Council adopted five Action Modules and in</w:t>
      </w:r>
      <w:r w:rsidR="007F4544">
        <w:rPr>
          <w:rFonts w:ascii="Arial" w:eastAsia="Times New Roman" w:hAnsi="Arial" w:cs="Arial"/>
          <w:color w:val="000000"/>
        </w:rPr>
        <w:t xml:space="preserve">itiated work on two of them: 1) </w:t>
      </w:r>
      <w:r w:rsidR="007F4544" w:rsidRPr="007F4544">
        <w:rPr>
          <w:rFonts w:ascii="Arial" w:eastAsia="Times New Roman" w:hAnsi="Arial" w:cs="Arial"/>
          <w:color w:val="000000"/>
        </w:rPr>
        <w:t>Local Knowledge, Traditional</w:t>
      </w:r>
      <w:r w:rsidR="007F4544">
        <w:rPr>
          <w:rFonts w:ascii="Arial" w:eastAsia="Times New Roman" w:hAnsi="Arial" w:cs="Arial"/>
          <w:color w:val="000000"/>
        </w:rPr>
        <w:t xml:space="preserve"> Knowledge, </w:t>
      </w:r>
      <w:r w:rsidR="007F4544" w:rsidRPr="007F4544">
        <w:rPr>
          <w:rFonts w:ascii="Arial" w:eastAsia="Times New Roman" w:hAnsi="Arial" w:cs="Arial"/>
          <w:color w:val="000000"/>
        </w:rPr>
        <w:t>and Subsistence</w:t>
      </w:r>
      <w:r w:rsidR="007F4544">
        <w:rPr>
          <w:rFonts w:ascii="Arial" w:eastAsia="Times New Roman" w:hAnsi="Arial" w:cs="Arial"/>
          <w:color w:val="000000"/>
        </w:rPr>
        <w:t xml:space="preserve">; and 2) </w:t>
      </w:r>
      <w:r w:rsidR="001C0F99">
        <w:rPr>
          <w:rFonts w:ascii="Arial" w:eastAsia="Times New Roman" w:hAnsi="Arial" w:cs="Arial"/>
          <w:color w:val="000000"/>
        </w:rPr>
        <w:t xml:space="preserve">Effects of Climate Change. </w:t>
      </w:r>
    </w:p>
    <w:p w14:paraId="6BD8BF81" w14:textId="3FD945B6" w:rsidR="00FE5C66" w:rsidRDefault="00F65C7A" w:rsidP="007F4544">
      <w:pPr>
        <w:spacing w:after="120"/>
        <w:textAlignment w:val="baseline"/>
        <w:rPr>
          <w:rFonts w:ascii="Arial" w:eastAsia="Times New Roman" w:hAnsi="Arial" w:cs="Arial"/>
          <w:color w:val="000000"/>
        </w:rPr>
      </w:pPr>
      <w:r w:rsidRPr="00F65C7A">
        <w:rPr>
          <w:rFonts w:ascii="Arial" w:eastAsia="Times New Roman" w:hAnsi="Arial" w:cs="Arial"/>
          <w:color w:val="000000"/>
        </w:rPr>
        <w:t xml:space="preserve">The goal of </w:t>
      </w:r>
      <w:r w:rsidR="009A4B5E">
        <w:rPr>
          <w:rFonts w:ascii="Arial" w:eastAsia="Times New Roman" w:hAnsi="Arial" w:cs="Arial"/>
          <w:color w:val="000000"/>
        </w:rPr>
        <w:t xml:space="preserve">the knowledge and subsistence </w:t>
      </w:r>
      <w:r w:rsidRPr="00F65C7A">
        <w:rPr>
          <w:rFonts w:ascii="Arial" w:eastAsia="Times New Roman" w:hAnsi="Arial" w:cs="Arial"/>
          <w:color w:val="000000"/>
        </w:rPr>
        <w:t xml:space="preserve">Action Module is to develop protocols for using </w:t>
      </w:r>
      <w:r>
        <w:rPr>
          <w:rFonts w:ascii="Arial" w:eastAsia="Times New Roman" w:hAnsi="Arial" w:cs="Arial"/>
          <w:color w:val="000000"/>
        </w:rPr>
        <w:t>local knowledge (LK)</w:t>
      </w:r>
      <w:r w:rsidRPr="00F65C7A">
        <w:rPr>
          <w:rFonts w:ascii="Arial" w:eastAsia="Times New Roman" w:hAnsi="Arial" w:cs="Arial"/>
          <w:color w:val="000000"/>
        </w:rPr>
        <w:t xml:space="preserve"> and </w:t>
      </w:r>
      <w:r>
        <w:rPr>
          <w:rFonts w:ascii="Arial" w:eastAsia="Times New Roman" w:hAnsi="Arial" w:cs="Arial"/>
          <w:color w:val="000000"/>
        </w:rPr>
        <w:t>traditional knowledge (</w:t>
      </w:r>
      <w:r w:rsidRPr="00F65C7A">
        <w:rPr>
          <w:rFonts w:ascii="Arial" w:eastAsia="Times New Roman" w:hAnsi="Arial" w:cs="Arial"/>
          <w:color w:val="000000"/>
        </w:rPr>
        <w:t>TK</w:t>
      </w:r>
      <w:r>
        <w:rPr>
          <w:rFonts w:ascii="Arial" w:eastAsia="Times New Roman" w:hAnsi="Arial" w:cs="Arial"/>
          <w:color w:val="000000"/>
        </w:rPr>
        <w:t>)</w:t>
      </w:r>
      <w:r w:rsidRPr="00F65C7A">
        <w:rPr>
          <w:rFonts w:ascii="Arial" w:eastAsia="Times New Roman" w:hAnsi="Arial" w:cs="Arial"/>
          <w:color w:val="000000"/>
        </w:rPr>
        <w:t xml:space="preserve"> in management</w:t>
      </w:r>
      <w:r w:rsidR="00712B11">
        <w:rPr>
          <w:rFonts w:ascii="Arial" w:eastAsia="Times New Roman" w:hAnsi="Arial" w:cs="Arial"/>
          <w:color w:val="000000"/>
        </w:rPr>
        <w:t xml:space="preserve">, and to </w:t>
      </w:r>
      <w:r w:rsidRPr="00F65C7A">
        <w:rPr>
          <w:rFonts w:ascii="Arial" w:eastAsia="Times New Roman" w:hAnsi="Arial" w:cs="Arial"/>
          <w:color w:val="000000"/>
        </w:rPr>
        <w:t>understand</w:t>
      </w:r>
      <w:r w:rsidR="00712B11">
        <w:rPr>
          <w:rFonts w:ascii="Arial" w:eastAsia="Times New Roman" w:hAnsi="Arial" w:cs="Arial"/>
          <w:color w:val="000000"/>
        </w:rPr>
        <w:t xml:space="preserve"> the </w:t>
      </w:r>
      <w:r w:rsidRPr="00F65C7A">
        <w:rPr>
          <w:rFonts w:ascii="Arial" w:eastAsia="Times New Roman" w:hAnsi="Arial" w:cs="Arial"/>
          <w:color w:val="000000"/>
        </w:rPr>
        <w:t xml:space="preserve">impacts of Council decisions on subsistence resources, users, and practices. More specifically, this Action Module aims to provide a roadmap for operationalizing LK and TK (potentially through processes like Co-Production of Knowledge) in the short- to long-term, as well as to formulate methods for assessing the likelihood a given Council action may affect subsistence resources, the ability of users to access those resources, or impact subsistence practices. Stakeholders have described this goal as an aim to develop structured ways the Council might consistently ensure solicitation and consideration of LK, TK, and subsistence concerns and information throughout Council processes. Outcomes are expected to inform where and how these types of knowledge and information should or could consistently </w:t>
      </w:r>
      <w:r w:rsidR="00FE5C66" w:rsidRPr="00F65C7A">
        <w:rPr>
          <w:rFonts w:ascii="Arial" w:eastAsia="Times New Roman" w:hAnsi="Arial" w:cs="Arial"/>
          <w:color w:val="000000"/>
        </w:rPr>
        <w:t>enter</w:t>
      </w:r>
      <w:r w:rsidRPr="00F65C7A">
        <w:rPr>
          <w:rFonts w:ascii="Arial" w:eastAsia="Times New Roman" w:hAnsi="Arial" w:cs="Arial"/>
          <w:color w:val="000000"/>
        </w:rPr>
        <w:t xml:space="preserve"> Council processes.</w:t>
      </w:r>
    </w:p>
    <w:p w14:paraId="779220AD" w14:textId="03F14379" w:rsidR="00857BA8" w:rsidRDefault="00FE5C66" w:rsidP="00857BA8">
      <w:pPr>
        <w:spacing w:after="120"/>
        <w:textAlignment w:val="baseline"/>
        <w:rPr>
          <w:rFonts w:ascii="Arial" w:eastAsia="Times New Roman" w:hAnsi="Arial" w:cs="Arial"/>
          <w:color w:val="000000"/>
        </w:rPr>
      </w:pPr>
      <w:r w:rsidRPr="00643621">
        <w:rPr>
          <w:rFonts w:ascii="Arial" w:eastAsia="Times New Roman" w:hAnsi="Arial" w:cs="Arial"/>
          <w:b/>
          <w:bCs/>
          <w:color w:val="000000"/>
        </w:rPr>
        <w:t xml:space="preserve">The purpose of the first Taskforce meeting is to provide a space </w:t>
      </w:r>
      <w:r w:rsidR="00643621" w:rsidRPr="00643621">
        <w:rPr>
          <w:rFonts w:ascii="Arial" w:eastAsia="Times New Roman" w:hAnsi="Arial" w:cs="Arial"/>
          <w:b/>
          <w:bCs/>
          <w:color w:val="000000"/>
        </w:rPr>
        <w:t>for</w:t>
      </w:r>
      <w:r w:rsidRPr="00643621">
        <w:rPr>
          <w:rFonts w:ascii="Arial" w:eastAsia="Times New Roman" w:hAnsi="Arial" w:cs="Arial"/>
          <w:b/>
          <w:bCs/>
          <w:color w:val="000000"/>
        </w:rPr>
        <w:t xml:space="preserve"> Taskforce members </w:t>
      </w:r>
      <w:r w:rsidR="00643621" w:rsidRPr="00643621">
        <w:rPr>
          <w:rFonts w:ascii="Arial" w:eastAsia="Times New Roman" w:hAnsi="Arial" w:cs="Arial"/>
          <w:b/>
          <w:bCs/>
          <w:color w:val="000000"/>
        </w:rPr>
        <w:t>to</w:t>
      </w:r>
      <w:r w:rsidRPr="00643621">
        <w:rPr>
          <w:rFonts w:ascii="Arial" w:eastAsia="Times New Roman" w:hAnsi="Arial" w:cs="Arial"/>
          <w:b/>
          <w:bCs/>
          <w:color w:val="000000"/>
        </w:rPr>
        <w:t xml:space="preserve"> discuss and cultivate </w:t>
      </w:r>
      <w:r w:rsidR="00643621" w:rsidRPr="00643621">
        <w:rPr>
          <w:rFonts w:ascii="Arial" w:eastAsia="Times New Roman" w:hAnsi="Arial" w:cs="Arial"/>
          <w:b/>
          <w:bCs/>
          <w:color w:val="000000"/>
        </w:rPr>
        <w:t xml:space="preserve">a </w:t>
      </w:r>
      <w:r w:rsidRPr="00643621">
        <w:rPr>
          <w:rFonts w:ascii="Arial" w:eastAsia="Times New Roman" w:hAnsi="Arial" w:cs="Arial"/>
          <w:b/>
          <w:bCs/>
          <w:color w:val="000000"/>
        </w:rPr>
        <w:t>vision for the work to be completed by this body.</w:t>
      </w:r>
      <w:r>
        <w:rPr>
          <w:rFonts w:ascii="Arial" w:eastAsia="Times New Roman" w:hAnsi="Arial" w:cs="Arial"/>
          <w:color w:val="000000"/>
        </w:rPr>
        <w:t xml:space="preserve"> </w:t>
      </w:r>
      <w:r w:rsidR="00643621">
        <w:rPr>
          <w:rFonts w:ascii="Arial" w:eastAsia="Times New Roman" w:hAnsi="Arial" w:cs="Arial"/>
          <w:color w:val="000000"/>
        </w:rPr>
        <w:t xml:space="preserve">At this first meeting, the Taskforce should </w:t>
      </w:r>
      <w:r w:rsidR="00712B11">
        <w:rPr>
          <w:rFonts w:ascii="Arial" w:eastAsia="Times New Roman" w:hAnsi="Arial" w:cs="Arial"/>
          <w:color w:val="000000"/>
        </w:rPr>
        <w:t xml:space="preserve">1) identify a core set of collectively agreed upon objectives, </w:t>
      </w:r>
      <w:r w:rsidR="006F01A0">
        <w:rPr>
          <w:rFonts w:ascii="Arial" w:eastAsia="Times New Roman" w:hAnsi="Arial" w:cs="Arial"/>
          <w:color w:val="000000"/>
        </w:rPr>
        <w:t>2</w:t>
      </w:r>
      <w:r w:rsidR="00712B11">
        <w:rPr>
          <w:rFonts w:ascii="Arial" w:eastAsia="Times New Roman" w:hAnsi="Arial" w:cs="Arial"/>
          <w:color w:val="000000"/>
        </w:rPr>
        <w:t xml:space="preserve">) </w:t>
      </w:r>
      <w:r w:rsidR="003F00D8">
        <w:rPr>
          <w:rFonts w:ascii="Arial" w:eastAsia="Times New Roman" w:hAnsi="Arial" w:cs="Arial"/>
          <w:color w:val="000000"/>
        </w:rPr>
        <w:t xml:space="preserve">determine what specific elements are required to conduct this work and possible methods to acquire them, </w:t>
      </w:r>
      <w:r w:rsidR="006F01A0">
        <w:rPr>
          <w:rFonts w:ascii="Arial" w:eastAsia="Times New Roman" w:hAnsi="Arial" w:cs="Arial"/>
          <w:color w:val="000000"/>
        </w:rPr>
        <w:t xml:space="preserve">3) create the ground rules for their work, </w:t>
      </w:r>
      <w:r w:rsidR="00643621">
        <w:rPr>
          <w:rFonts w:ascii="Arial" w:eastAsia="Times New Roman" w:hAnsi="Arial" w:cs="Arial"/>
          <w:color w:val="000000"/>
        </w:rPr>
        <w:t xml:space="preserve">and </w:t>
      </w:r>
      <w:r w:rsidR="00712B11">
        <w:rPr>
          <w:rFonts w:ascii="Arial" w:eastAsia="Times New Roman" w:hAnsi="Arial" w:cs="Arial"/>
          <w:color w:val="000000"/>
        </w:rPr>
        <w:t xml:space="preserve">4) </w:t>
      </w:r>
      <w:r w:rsidR="00643621">
        <w:rPr>
          <w:rFonts w:ascii="Arial" w:eastAsia="Times New Roman" w:hAnsi="Arial" w:cs="Arial"/>
          <w:color w:val="000000"/>
        </w:rPr>
        <w:t>identify the next steps forward.</w:t>
      </w:r>
      <w:r>
        <w:rPr>
          <w:rFonts w:ascii="Arial" w:eastAsia="Times New Roman" w:hAnsi="Arial" w:cs="Arial"/>
          <w:color w:val="000000"/>
        </w:rPr>
        <w:t xml:space="preserve"> </w:t>
      </w:r>
    </w:p>
    <w:p w14:paraId="3AF109CE" w14:textId="13041BC5" w:rsidR="00857BA8" w:rsidRDefault="00857BA8">
      <w:pPr>
        <w:rPr>
          <w:rFonts w:ascii="Arial" w:eastAsia="Times New Roman" w:hAnsi="Arial" w:cs="Arial"/>
          <w:b/>
          <w:bCs/>
          <w:color w:val="000000"/>
        </w:rPr>
      </w:pPr>
    </w:p>
    <w:p w14:paraId="07FD46A6" w14:textId="6B732220" w:rsidR="00097EDB" w:rsidRPr="00097EDB" w:rsidRDefault="00097EDB" w:rsidP="00857BA8">
      <w:pPr>
        <w:spacing w:after="120"/>
        <w:textAlignment w:val="baseline"/>
        <w:rPr>
          <w:rFonts w:ascii="Arial" w:eastAsia="Times New Roman" w:hAnsi="Arial" w:cs="Arial"/>
          <w:b/>
          <w:bCs/>
          <w:color w:val="000000"/>
        </w:rPr>
      </w:pPr>
      <w:r w:rsidRPr="00097EDB">
        <w:rPr>
          <w:rFonts w:ascii="Arial" w:eastAsia="Times New Roman" w:hAnsi="Arial" w:cs="Arial"/>
          <w:b/>
          <w:bCs/>
          <w:color w:val="000000"/>
        </w:rPr>
        <w:t>Agenda Calendar</w:t>
      </w:r>
    </w:p>
    <w:tbl>
      <w:tblPr>
        <w:tblStyle w:val="TableGridLight"/>
        <w:tblW w:w="9270" w:type="dxa"/>
        <w:tblInd w:w="85" w:type="dxa"/>
        <w:tblLook w:val="04A0" w:firstRow="1" w:lastRow="0" w:firstColumn="1" w:lastColumn="0" w:noHBand="0" w:noVBand="1"/>
      </w:tblPr>
      <w:tblGrid>
        <w:gridCol w:w="9270"/>
      </w:tblGrid>
      <w:tr w:rsidR="00643C23" w:rsidRPr="00097EDB" w14:paraId="45310F43" w14:textId="4E9062D8" w:rsidTr="00643C23">
        <w:tc>
          <w:tcPr>
            <w:tcW w:w="9270" w:type="dxa"/>
            <w:tcBorders>
              <w:bottom w:val="nil"/>
            </w:tcBorders>
            <w:shd w:val="clear" w:color="auto" w:fill="E2EFD9" w:themeFill="accent6" w:themeFillTint="33"/>
          </w:tcPr>
          <w:p w14:paraId="3E545AED" w14:textId="04A86AEA" w:rsidR="00643C23" w:rsidRPr="00097EDB" w:rsidRDefault="00643C23" w:rsidP="00E32774">
            <w:pPr>
              <w:spacing w:after="120"/>
              <w:textAlignment w:val="baseline"/>
              <w:rPr>
                <w:rFonts w:ascii="Arial" w:eastAsia="Times New Roman" w:hAnsi="Arial" w:cs="Arial"/>
                <w:color w:val="000000"/>
              </w:rPr>
            </w:pPr>
            <w:r w:rsidRPr="00097EDB">
              <w:rPr>
                <w:rFonts w:ascii="Arial" w:eastAsia="Times New Roman" w:hAnsi="Arial" w:cs="Arial"/>
                <w:color w:val="000000"/>
              </w:rPr>
              <w:t xml:space="preserve">DAY 1 </w:t>
            </w:r>
          </w:p>
        </w:tc>
      </w:tr>
      <w:tr w:rsidR="00643C23" w:rsidRPr="00097EDB" w14:paraId="49B73976" w14:textId="160B9832" w:rsidTr="00643C23">
        <w:tc>
          <w:tcPr>
            <w:tcW w:w="9270" w:type="dxa"/>
            <w:tcBorders>
              <w:top w:val="nil"/>
            </w:tcBorders>
            <w:shd w:val="clear" w:color="auto" w:fill="E2EFD9" w:themeFill="accent6" w:themeFillTint="33"/>
          </w:tcPr>
          <w:p w14:paraId="15B4874C" w14:textId="5F616E38" w:rsidR="00643C23" w:rsidRPr="003D3F1D" w:rsidRDefault="00643C23" w:rsidP="00E32774">
            <w:pPr>
              <w:spacing w:after="120"/>
              <w:textAlignment w:val="baseline"/>
              <w:rPr>
                <w:rFonts w:ascii="Arial" w:eastAsia="Times New Roman" w:hAnsi="Arial" w:cs="Arial"/>
                <w:color w:val="000000"/>
                <w:u w:val="double"/>
              </w:rPr>
            </w:pPr>
            <w:r>
              <w:rPr>
                <w:rFonts w:ascii="Arial" w:eastAsia="Times New Roman" w:hAnsi="Arial" w:cs="Arial"/>
                <w:color w:val="000000"/>
                <w:u w:val="double"/>
              </w:rPr>
              <w:t>January 16</w:t>
            </w:r>
            <w:r w:rsidRPr="003D3F1D">
              <w:rPr>
                <w:rFonts w:ascii="Arial" w:eastAsia="Times New Roman" w:hAnsi="Arial" w:cs="Arial"/>
                <w:color w:val="000000"/>
                <w:u w:val="double"/>
                <w:vertAlign w:val="superscript"/>
              </w:rPr>
              <w:t>th</w:t>
            </w:r>
            <w:r>
              <w:rPr>
                <w:rFonts w:ascii="Arial" w:eastAsia="Times New Roman" w:hAnsi="Arial" w:cs="Arial"/>
                <w:color w:val="000000"/>
                <w:u w:val="double"/>
              </w:rPr>
              <w:t>, 2020</w:t>
            </w:r>
          </w:p>
        </w:tc>
      </w:tr>
      <w:tr w:rsidR="00643C23" w:rsidRPr="00097EDB" w14:paraId="7E85D54A" w14:textId="360DF605" w:rsidTr="00643C23">
        <w:tc>
          <w:tcPr>
            <w:tcW w:w="9270" w:type="dxa"/>
          </w:tcPr>
          <w:p w14:paraId="74CA02DE" w14:textId="255E3C16" w:rsidR="00643C23" w:rsidRPr="00634CED" w:rsidRDefault="00643C23" w:rsidP="00DC2A1A">
            <w:pPr>
              <w:pStyle w:val="ListParagraph"/>
              <w:numPr>
                <w:ilvl w:val="0"/>
                <w:numId w:val="3"/>
              </w:numPr>
              <w:spacing w:after="120"/>
              <w:textAlignment w:val="baseline"/>
              <w:rPr>
                <w:rFonts w:ascii="Arial" w:eastAsia="Times New Roman" w:hAnsi="Arial" w:cs="Arial"/>
                <w:color w:val="000000"/>
              </w:rPr>
            </w:pPr>
            <w:r w:rsidRPr="00097EDB">
              <w:rPr>
                <w:rFonts w:ascii="Arial" w:eastAsia="Times New Roman" w:hAnsi="Arial" w:cs="Arial"/>
                <w:color w:val="000000"/>
              </w:rPr>
              <w:t xml:space="preserve">Introductions and </w:t>
            </w:r>
            <w:r>
              <w:rPr>
                <w:rFonts w:ascii="Arial" w:eastAsia="Times New Roman" w:hAnsi="Arial" w:cs="Arial"/>
                <w:color w:val="000000"/>
              </w:rPr>
              <w:t>review</w:t>
            </w:r>
            <w:r w:rsidRPr="00097EDB">
              <w:rPr>
                <w:rFonts w:ascii="Arial" w:eastAsia="Times New Roman" w:hAnsi="Arial" w:cs="Arial"/>
                <w:color w:val="000000"/>
              </w:rPr>
              <w:t xml:space="preserve">  </w:t>
            </w:r>
          </w:p>
          <w:p w14:paraId="2EE29C7E" w14:textId="77777777" w:rsidR="00643C23" w:rsidRDefault="00643C23" w:rsidP="00634CED">
            <w:pPr>
              <w:pStyle w:val="ListParagraph"/>
              <w:numPr>
                <w:ilvl w:val="1"/>
                <w:numId w:val="2"/>
              </w:numPr>
              <w:spacing w:after="120"/>
              <w:textAlignment w:val="baseline"/>
              <w:rPr>
                <w:rFonts w:ascii="Arial" w:eastAsia="Times New Roman" w:hAnsi="Arial" w:cs="Arial"/>
                <w:color w:val="000000"/>
              </w:rPr>
            </w:pPr>
            <w:r>
              <w:rPr>
                <w:rFonts w:ascii="Arial" w:eastAsia="Times New Roman" w:hAnsi="Arial" w:cs="Arial"/>
                <w:color w:val="000000"/>
              </w:rPr>
              <w:t>Staff will introduce the FEP</w:t>
            </w:r>
          </w:p>
          <w:p w14:paraId="73976330" w14:textId="77777777" w:rsidR="00643C23" w:rsidRDefault="00643C23" w:rsidP="00634CED">
            <w:pPr>
              <w:pStyle w:val="ListParagraph"/>
              <w:numPr>
                <w:ilvl w:val="1"/>
                <w:numId w:val="2"/>
              </w:numPr>
              <w:spacing w:after="120"/>
              <w:textAlignment w:val="baseline"/>
              <w:rPr>
                <w:rFonts w:ascii="Arial" w:eastAsia="Times New Roman" w:hAnsi="Arial" w:cs="Arial"/>
                <w:color w:val="000000"/>
              </w:rPr>
            </w:pPr>
            <w:r>
              <w:rPr>
                <w:rFonts w:ascii="Arial" w:eastAsia="Times New Roman" w:hAnsi="Arial" w:cs="Arial"/>
                <w:color w:val="000000"/>
              </w:rPr>
              <w:t>Discuss work completed to date as it relates to this Taskforce</w:t>
            </w:r>
          </w:p>
          <w:p w14:paraId="2D039C09" w14:textId="740A5205" w:rsidR="00643C23" w:rsidRPr="00097EDB" w:rsidRDefault="00643C23" w:rsidP="00634CED">
            <w:pPr>
              <w:pStyle w:val="ListParagraph"/>
              <w:numPr>
                <w:ilvl w:val="1"/>
                <w:numId w:val="2"/>
              </w:numPr>
              <w:spacing w:after="120"/>
              <w:textAlignment w:val="baseline"/>
              <w:rPr>
                <w:rFonts w:ascii="Arial" w:eastAsia="Times New Roman" w:hAnsi="Arial" w:cs="Arial"/>
                <w:color w:val="000000"/>
              </w:rPr>
            </w:pPr>
            <w:r>
              <w:rPr>
                <w:rFonts w:ascii="Arial" w:eastAsia="Times New Roman" w:hAnsi="Arial" w:cs="Arial"/>
                <w:color w:val="000000"/>
              </w:rPr>
              <w:t>Clarify Taskforce objectives and scope of work under FEP</w:t>
            </w:r>
          </w:p>
        </w:tc>
      </w:tr>
      <w:tr w:rsidR="00643C23" w:rsidRPr="00097EDB" w14:paraId="335F832D" w14:textId="3C04E95A" w:rsidTr="00643C23">
        <w:tc>
          <w:tcPr>
            <w:tcW w:w="9270" w:type="dxa"/>
          </w:tcPr>
          <w:p w14:paraId="7ED12215" w14:textId="001E4C35" w:rsidR="00643C23" w:rsidRPr="00647E60" w:rsidRDefault="00643C23" w:rsidP="00647E60">
            <w:pPr>
              <w:pStyle w:val="ListParagraph"/>
              <w:numPr>
                <w:ilvl w:val="0"/>
                <w:numId w:val="2"/>
              </w:numPr>
              <w:spacing w:after="120"/>
              <w:textAlignment w:val="baseline"/>
              <w:rPr>
                <w:rFonts w:ascii="Arial" w:eastAsia="Times New Roman" w:hAnsi="Arial" w:cs="Arial"/>
                <w:color w:val="000000"/>
              </w:rPr>
            </w:pPr>
            <w:r w:rsidRPr="00647E60">
              <w:rPr>
                <w:rFonts w:ascii="Arial" w:eastAsia="Times New Roman" w:hAnsi="Arial" w:cs="Arial"/>
                <w:color w:val="000000"/>
              </w:rPr>
              <w:t xml:space="preserve">Taskforce discussion on objectives </w:t>
            </w:r>
          </w:p>
          <w:p w14:paraId="2FAA4D2D" w14:textId="381571BF" w:rsidR="00643C23" w:rsidRPr="009E76D1" w:rsidRDefault="00643C23" w:rsidP="00647E60">
            <w:pPr>
              <w:pStyle w:val="ListParagraph"/>
              <w:spacing w:after="120"/>
              <w:textAlignment w:val="baseline"/>
              <w:rPr>
                <w:rFonts w:ascii="Arial" w:eastAsia="Times New Roman" w:hAnsi="Arial" w:cs="Arial"/>
                <w:i/>
                <w:iCs/>
                <w:color w:val="000000"/>
              </w:rPr>
            </w:pPr>
            <w:r w:rsidRPr="00647E60">
              <w:rPr>
                <w:rFonts w:ascii="Arial" w:eastAsia="Times New Roman" w:hAnsi="Arial" w:cs="Arial"/>
                <w:i/>
                <w:iCs/>
                <w:color w:val="000000"/>
              </w:rPr>
              <w:t>Purpose: Discuss and brainstorm the core objectives for the Taskforce over the next 2-3 years.</w:t>
            </w:r>
          </w:p>
        </w:tc>
      </w:tr>
      <w:tr w:rsidR="00643C23" w:rsidRPr="00097EDB" w14:paraId="14076552" w14:textId="73426958" w:rsidTr="00643C23">
        <w:tc>
          <w:tcPr>
            <w:tcW w:w="9270" w:type="dxa"/>
          </w:tcPr>
          <w:p w14:paraId="101C0441" w14:textId="1F8058A5" w:rsidR="00643C23" w:rsidRPr="00647E60" w:rsidRDefault="00643C23" w:rsidP="00647E60">
            <w:pPr>
              <w:pStyle w:val="ListParagraph"/>
              <w:numPr>
                <w:ilvl w:val="0"/>
                <w:numId w:val="2"/>
              </w:numPr>
              <w:spacing w:after="120"/>
              <w:textAlignment w:val="baseline"/>
              <w:rPr>
                <w:rFonts w:ascii="Arial" w:eastAsia="Times New Roman" w:hAnsi="Arial" w:cs="Arial"/>
                <w:i/>
                <w:iCs/>
                <w:color w:val="000000"/>
              </w:rPr>
            </w:pPr>
            <w:r w:rsidRPr="00647E60">
              <w:rPr>
                <w:rFonts w:ascii="Arial" w:eastAsia="Times New Roman" w:hAnsi="Arial" w:cs="Arial"/>
                <w:i/>
                <w:iCs/>
                <w:color w:val="000000"/>
              </w:rPr>
              <w:t xml:space="preserve">Task force discussion on timing and </w:t>
            </w:r>
            <w:r w:rsidR="006452FD">
              <w:rPr>
                <w:rFonts w:ascii="Arial" w:eastAsia="Times New Roman" w:hAnsi="Arial" w:cs="Arial"/>
                <w:i/>
                <w:iCs/>
                <w:color w:val="000000"/>
              </w:rPr>
              <w:t>prioritized steps or actions for meeting objectives</w:t>
            </w:r>
          </w:p>
          <w:p w14:paraId="756A8F46" w14:textId="1B26F7C8" w:rsidR="00643C23" w:rsidRPr="00634CED" w:rsidRDefault="00643C23" w:rsidP="00647E60">
            <w:pPr>
              <w:pStyle w:val="ListParagraph"/>
              <w:spacing w:after="120"/>
              <w:textAlignment w:val="baseline"/>
              <w:rPr>
                <w:rFonts w:ascii="Arial" w:eastAsia="Times New Roman" w:hAnsi="Arial" w:cs="Arial"/>
                <w:i/>
                <w:iCs/>
                <w:color w:val="000000"/>
              </w:rPr>
            </w:pPr>
            <w:r w:rsidRPr="00647E60">
              <w:rPr>
                <w:rFonts w:ascii="Arial" w:eastAsia="Times New Roman" w:hAnsi="Arial" w:cs="Arial"/>
                <w:i/>
                <w:iCs/>
                <w:color w:val="000000"/>
              </w:rPr>
              <w:t xml:space="preserve">Purpose: Discuss and brainstorm the </w:t>
            </w:r>
            <w:r w:rsidR="006452FD">
              <w:rPr>
                <w:rFonts w:ascii="Arial" w:eastAsia="Times New Roman" w:hAnsi="Arial" w:cs="Arial"/>
                <w:i/>
                <w:iCs/>
                <w:color w:val="000000"/>
              </w:rPr>
              <w:t xml:space="preserve">prioritized steps or methods for meeting objectives, including what is needed to achieve each objective. </w:t>
            </w:r>
            <w:r w:rsidR="00761CFA">
              <w:rPr>
                <w:rFonts w:ascii="Arial" w:eastAsia="Times New Roman" w:hAnsi="Arial" w:cs="Arial"/>
                <w:i/>
                <w:iCs/>
                <w:color w:val="000000"/>
              </w:rPr>
              <w:t>This also includes the timing of these steps to meet the stated objectives.</w:t>
            </w:r>
            <w:bookmarkStart w:id="0" w:name="_GoBack"/>
            <w:bookmarkEnd w:id="0"/>
          </w:p>
        </w:tc>
      </w:tr>
      <w:tr w:rsidR="00643C23" w:rsidRPr="00097EDB" w14:paraId="3595F126" w14:textId="32E1FC02" w:rsidTr="00643C23">
        <w:trPr>
          <w:trHeight w:val="530"/>
        </w:trPr>
        <w:tc>
          <w:tcPr>
            <w:tcW w:w="9270" w:type="dxa"/>
            <w:shd w:val="clear" w:color="auto" w:fill="E2EFD9" w:themeFill="accent6" w:themeFillTint="33"/>
          </w:tcPr>
          <w:p w14:paraId="6E9C37B2" w14:textId="77777777" w:rsidR="00643C23" w:rsidRPr="00097EDB" w:rsidRDefault="00643C23" w:rsidP="00E32774">
            <w:pPr>
              <w:spacing w:after="120"/>
              <w:textAlignment w:val="baseline"/>
              <w:rPr>
                <w:rFonts w:ascii="Arial" w:eastAsia="Times New Roman" w:hAnsi="Arial" w:cs="Arial"/>
                <w:color w:val="000000"/>
              </w:rPr>
            </w:pPr>
            <w:r w:rsidRPr="00097EDB">
              <w:rPr>
                <w:rFonts w:ascii="Arial" w:eastAsia="Times New Roman" w:hAnsi="Arial" w:cs="Arial"/>
                <w:color w:val="000000"/>
              </w:rPr>
              <w:t>DAY 2</w:t>
            </w:r>
          </w:p>
          <w:p w14:paraId="374D8FE4" w14:textId="1C86A12F" w:rsidR="00643C23" w:rsidRPr="00097EDB" w:rsidRDefault="00643C23" w:rsidP="00E32774">
            <w:pPr>
              <w:spacing w:after="120"/>
              <w:textAlignment w:val="baseline"/>
              <w:rPr>
                <w:rFonts w:ascii="Arial" w:eastAsia="Times New Roman" w:hAnsi="Arial" w:cs="Arial"/>
                <w:color w:val="000000"/>
              </w:rPr>
            </w:pPr>
            <w:r>
              <w:rPr>
                <w:rFonts w:ascii="Arial" w:eastAsia="Times New Roman" w:hAnsi="Arial" w:cs="Arial"/>
                <w:color w:val="000000"/>
              </w:rPr>
              <w:t>January 17</w:t>
            </w:r>
            <w:r w:rsidRPr="003D3F1D">
              <w:rPr>
                <w:rFonts w:ascii="Arial" w:eastAsia="Times New Roman" w:hAnsi="Arial" w:cs="Arial"/>
                <w:color w:val="000000"/>
                <w:vertAlign w:val="superscript"/>
              </w:rPr>
              <w:t>th</w:t>
            </w:r>
            <w:r>
              <w:rPr>
                <w:rFonts w:ascii="Arial" w:eastAsia="Times New Roman" w:hAnsi="Arial" w:cs="Arial"/>
                <w:color w:val="000000"/>
              </w:rPr>
              <w:t>, 2020</w:t>
            </w:r>
          </w:p>
        </w:tc>
      </w:tr>
      <w:tr w:rsidR="00643C23" w:rsidRPr="00097EDB" w14:paraId="61C102A0" w14:textId="2EF46E46" w:rsidTr="00643C23">
        <w:tc>
          <w:tcPr>
            <w:tcW w:w="9270" w:type="dxa"/>
          </w:tcPr>
          <w:p w14:paraId="249038EE" w14:textId="6916294E" w:rsidR="00643C23" w:rsidRDefault="00643C23" w:rsidP="00647E60">
            <w:pPr>
              <w:pStyle w:val="ListParagraph"/>
              <w:numPr>
                <w:ilvl w:val="0"/>
                <w:numId w:val="2"/>
              </w:numPr>
              <w:spacing w:after="120"/>
              <w:textAlignment w:val="baseline"/>
              <w:rPr>
                <w:rFonts w:ascii="Arial" w:eastAsia="Times New Roman" w:hAnsi="Arial" w:cs="Arial"/>
                <w:i/>
                <w:iCs/>
                <w:color w:val="000000"/>
              </w:rPr>
            </w:pPr>
            <w:r>
              <w:rPr>
                <w:rFonts w:ascii="Arial" w:eastAsia="Times New Roman" w:hAnsi="Arial" w:cs="Arial"/>
                <w:i/>
                <w:iCs/>
                <w:color w:val="000000"/>
              </w:rPr>
              <w:t>Welcome back</w:t>
            </w:r>
          </w:p>
          <w:p w14:paraId="5B297D83" w14:textId="323A5398" w:rsidR="00643C23" w:rsidRPr="00647E60" w:rsidRDefault="00643C23" w:rsidP="00647E60">
            <w:pPr>
              <w:pStyle w:val="ListParagraph"/>
              <w:spacing w:after="120"/>
              <w:textAlignment w:val="baseline"/>
              <w:rPr>
                <w:rFonts w:ascii="Arial" w:eastAsia="Times New Roman" w:hAnsi="Arial" w:cs="Arial"/>
                <w:i/>
                <w:iCs/>
                <w:color w:val="000000"/>
              </w:rPr>
            </w:pPr>
            <w:r>
              <w:rPr>
                <w:rFonts w:ascii="Arial" w:eastAsia="Times New Roman" w:hAnsi="Arial" w:cs="Arial"/>
                <w:i/>
                <w:iCs/>
                <w:color w:val="000000"/>
              </w:rPr>
              <w:t>Purpose: Review the day’s agenda and receive u</w:t>
            </w:r>
            <w:r w:rsidRPr="00647E60">
              <w:rPr>
                <w:rFonts w:ascii="Arial" w:eastAsia="Times New Roman" w:hAnsi="Arial" w:cs="Arial"/>
                <w:i/>
                <w:iCs/>
                <w:color w:val="000000"/>
              </w:rPr>
              <w:t xml:space="preserve">pdate from the Climate Change Taskforce </w:t>
            </w:r>
          </w:p>
        </w:tc>
      </w:tr>
      <w:tr w:rsidR="00643C23" w:rsidRPr="00097EDB" w14:paraId="129A684D" w14:textId="4DD00AEB" w:rsidTr="00643C23">
        <w:tc>
          <w:tcPr>
            <w:tcW w:w="9270" w:type="dxa"/>
          </w:tcPr>
          <w:p w14:paraId="7DEEB6A5" w14:textId="7066961B" w:rsidR="00643C23" w:rsidRPr="00647E60" w:rsidRDefault="00643C23" w:rsidP="00647E60">
            <w:pPr>
              <w:pStyle w:val="ListParagraph"/>
              <w:numPr>
                <w:ilvl w:val="0"/>
                <w:numId w:val="2"/>
              </w:numPr>
              <w:spacing w:after="120"/>
              <w:textAlignment w:val="baseline"/>
              <w:rPr>
                <w:rFonts w:ascii="Arial" w:eastAsia="Times New Roman" w:hAnsi="Arial" w:cs="Arial"/>
                <w:i/>
                <w:iCs/>
                <w:color w:val="000000"/>
              </w:rPr>
            </w:pPr>
            <w:r w:rsidRPr="00647E60">
              <w:rPr>
                <w:rFonts w:ascii="Arial" w:eastAsia="Times New Roman" w:hAnsi="Arial" w:cs="Arial"/>
                <w:i/>
                <w:iCs/>
                <w:color w:val="000000"/>
              </w:rPr>
              <w:t>Taskforce discussion on meeting structure</w:t>
            </w:r>
          </w:p>
          <w:p w14:paraId="461444A6" w14:textId="49E1D9F1" w:rsidR="00643C23" w:rsidRPr="00857BA8" w:rsidRDefault="00643C23" w:rsidP="00647E60">
            <w:pPr>
              <w:pStyle w:val="ListParagraph"/>
              <w:spacing w:after="120"/>
              <w:textAlignment w:val="baseline"/>
              <w:rPr>
                <w:rFonts w:ascii="Arial" w:eastAsia="Times New Roman" w:hAnsi="Arial" w:cs="Arial"/>
                <w:i/>
                <w:iCs/>
                <w:color w:val="000000"/>
              </w:rPr>
            </w:pPr>
            <w:r w:rsidRPr="00647E60">
              <w:rPr>
                <w:rFonts w:ascii="Arial" w:eastAsia="Times New Roman" w:hAnsi="Arial" w:cs="Arial"/>
                <w:i/>
                <w:iCs/>
                <w:color w:val="000000"/>
              </w:rPr>
              <w:t xml:space="preserve">Purpose: Establish Taskforce ground rules. Discuss the nature, scope, and timing of the Taskforce’s meetings over the next 2-3 years.  </w:t>
            </w:r>
          </w:p>
        </w:tc>
      </w:tr>
      <w:tr w:rsidR="00643C23" w:rsidRPr="00097EDB" w14:paraId="2B4C4DD0" w14:textId="3022EBBB" w:rsidTr="00643C23">
        <w:tc>
          <w:tcPr>
            <w:tcW w:w="9270" w:type="dxa"/>
          </w:tcPr>
          <w:p w14:paraId="101C972B" w14:textId="348F9E1A" w:rsidR="00643C23" w:rsidRPr="0024748E" w:rsidRDefault="00643C23" w:rsidP="0024748E">
            <w:pPr>
              <w:pStyle w:val="ListParagraph"/>
              <w:numPr>
                <w:ilvl w:val="0"/>
                <w:numId w:val="2"/>
              </w:numPr>
              <w:spacing w:after="120"/>
              <w:textAlignment w:val="baseline"/>
              <w:rPr>
                <w:rFonts w:ascii="Arial" w:eastAsia="Times New Roman" w:hAnsi="Arial" w:cs="Arial"/>
                <w:color w:val="000000"/>
              </w:rPr>
            </w:pPr>
            <w:r w:rsidRPr="0024748E">
              <w:rPr>
                <w:rFonts w:ascii="Arial" w:eastAsia="Times New Roman" w:hAnsi="Arial" w:cs="Arial"/>
                <w:color w:val="000000"/>
              </w:rPr>
              <w:t>Taskforce discussion on public involvement and engagement</w:t>
            </w:r>
          </w:p>
          <w:p w14:paraId="3234B68F" w14:textId="6BF48E9F" w:rsidR="00643C23" w:rsidRPr="00710474" w:rsidRDefault="00643C23" w:rsidP="00710474">
            <w:pPr>
              <w:pStyle w:val="ListParagraph"/>
              <w:spacing w:after="120"/>
              <w:textAlignment w:val="baseline"/>
              <w:rPr>
                <w:rFonts w:ascii="Arial" w:eastAsia="Times New Roman" w:hAnsi="Arial" w:cs="Arial"/>
                <w:i/>
                <w:iCs/>
                <w:color w:val="000000"/>
              </w:rPr>
            </w:pPr>
            <w:r w:rsidRPr="00710474">
              <w:rPr>
                <w:rFonts w:ascii="Arial" w:eastAsia="Times New Roman" w:hAnsi="Arial" w:cs="Arial"/>
                <w:i/>
                <w:iCs/>
                <w:color w:val="000000"/>
              </w:rPr>
              <w:t xml:space="preserve">Purpose: Discuss and brainstorm the nature and scope of stakeholder involvement both within the Taskforce meetings/processes and as they relate to the Council and its committees. </w:t>
            </w:r>
          </w:p>
        </w:tc>
      </w:tr>
      <w:tr w:rsidR="0093268D" w:rsidRPr="00097EDB" w14:paraId="48CDBEA0" w14:textId="77777777" w:rsidTr="00643C23">
        <w:tc>
          <w:tcPr>
            <w:tcW w:w="9270" w:type="dxa"/>
          </w:tcPr>
          <w:p w14:paraId="20482517" w14:textId="77777777" w:rsidR="0093268D" w:rsidRPr="0093268D" w:rsidRDefault="0093268D" w:rsidP="0093268D">
            <w:pPr>
              <w:pStyle w:val="ListParagraph"/>
              <w:numPr>
                <w:ilvl w:val="0"/>
                <w:numId w:val="2"/>
              </w:numPr>
              <w:spacing w:after="120"/>
              <w:textAlignment w:val="baseline"/>
              <w:rPr>
                <w:rFonts w:ascii="Arial" w:eastAsia="Times New Roman" w:hAnsi="Arial" w:cs="Arial"/>
                <w:color w:val="000000"/>
              </w:rPr>
            </w:pPr>
            <w:r w:rsidRPr="0093268D">
              <w:rPr>
                <w:rFonts w:ascii="Arial" w:eastAsia="Times New Roman" w:hAnsi="Arial" w:cs="Arial"/>
                <w:color w:val="000000"/>
              </w:rPr>
              <w:t>Taskforce discussion on work products</w:t>
            </w:r>
          </w:p>
          <w:p w14:paraId="1037D407" w14:textId="0AC395B6" w:rsidR="0093268D" w:rsidRPr="0093268D" w:rsidRDefault="0093268D" w:rsidP="0093268D">
            <w:pPr>
              <w:pStyle w:val="ListParagraph"/>
              <w:spacing w:after="120"/>
              <w:textAlignment w:val="baseline"/>
              <w:rPr>
                <w:rFonts w:ascii="Arial" w:eastAsia="Times New Roman" w:hAnsi="Arial" w:cs="Arial"/>
                <w:i/>
                <w:iCs/>
                <w:color w:val="000000"/>
              </w:rPr>
            </w:pPr>
            <w:r w:rsidRPr="0093268D">
              <w:rPr>
                <w:rFonts w:ascii="Arial" w:eastAsia="Times New Roman" w:hAnsi="Arial" w:cs="Arial"/>
                <w:i/>
                <w:iCs/>
                <w:color w:val="000000"/>
              </w:rPr>
              <w:t>Purpose: Discuss and brainstorm the kinds of work products that will be useful for the Council and the public. This discussion should be informed by the Taskforce’s discussion on objectives.</w:t>
            </w:r>
          </w:p>
        </w:tc>
      </w:tr>
    </w:tbl>
    <w:p w14:paraId="187E8E62" w14:textId="173BEDE5" w:rsidR="00710474" w:rsidRDefault="00710474" w:rsidP="00857BA8">
      <w:pPr>
        <w:spacing w:after="120"/>
        <w:textAlignment w:val="baseline"/>
        <w:rPr>
          <w:rFonts w:ascii="Arial" w:eastAsia="Times New Roman" w:hAnsi="Arial" w:cs="Arial"/>
          <w:color w:val="000000"/>
        </w:rPr>
      </w:pPr>
    </w:p>
    <w:p w14:paraId="712238B7" w14:textId="4AFE862A" w:rsidR="00710474" w:rsidRPr="004B053B" w:rsidRDefault="00710474" w:rsidP="00857BA8">
      <w:pPr>
        <w:spacing w:after="120"/>
        <w:textAlignment w:val="baseline"/>
        <w:rPr>
          <w:rFonts w:ascii="Arial" w:eastAsia="Times New Roman" w:hAnsi="Arial" w:cs="Arial"/>
          <w:b/>
          <w:bCs/>
          <w:color w:val="000000"/>
        </w:rPr>
      </w:pPr>
      <w:r w:rsidRPr="004B053B">
        <w:rPr>
          <w:rFonts w:ascii="Arial" w:eastAsia="Times New Roman" w:hAnsi="Arial" w:cs="Arial"/>
          <w:b/>
          <w:bCs/>
          <w:color w:val="000000"/>
        </w:rPr>
        <w:t>Potential Discussion Question</w:t>
      </w:r>
    </w:p>
    <w:p w14:paraId="5BD71105" w14:textId="64B4E201" w:rsidR="00710474" w:rsidRPr="00710474" w:rsidRDefault="00710474" w:rsidP="00710474">
      <w:pPr>
        <w:spacing w:after="120"/>
        <w:textAlignment w:val="baseline"/>
        <w:rPr>
          <w:rFonts w:ascii="Arial" w:eastAsia="Times New Roman" w:hAnsi="Arial" w:cs="Arial"/>
          <w:color w:val="000000"/>
        </w:rPr>
      </w:pPr>
      <w:r w:rsidRPr="00710474">
        <w:rPr>
          <w:rFonts w:ascii="Arial" w:eastAsia="Times New Roman" w:hAnsi="Arial" w:cs="Arial"/>
          <w:color w:val="000000"/>
        </w:rPr>
        <w:t xml:space="preserve">Below is a set of preliminary discussion questions. These questions are not limiting or exhaustive.   </w:t>
      </w:r>
    </w:p>
    <w:p w14:paraId="7BE6117D" w14:textId="77777777" w:rsidR="009E76D1" w:rsidRPr="009E76D1" w:rsidRDefault="009E76D1" w:rsidP="009E76D1">
      <w:pPr>
        <w:pStyle w:val="ListParagraph"/>
        <w:numPr>
          <w:ilvl w:val="0"/>
          <w:numId w:val="11"/>
        </w:numPr>
        <w:spacing w:after="120"/>
        <w:textAlignment w:val="baseline"/>
        <w:rPr>
          <w:rFonts w:ascii="Arial" w:eastAsia="Times New Roman" w:hAnsi="Arial" w:cs="Arial"/>
          <w:color w:val="000000"/>
        </w:rPr>
      </w:pPr>
      <w:r w:rsidRPr="009E76D1">
        <w:rPr>
          <w:rFonts w:ascii="Arial" w:eastAsia="Times New Roman" w:hAnsi="Arial" w:cs="Arial"/>
          <w:color w:val="000000"/>
        </w:rPr>
        <w:t>What are some of the Taskforce’s ground rules?</w:t>
      </w:r>
    </w:p>
    <w:p w14:paraId="6DA0EDE5" w14:textId="5D5FD304" w:rsidR="009E76D1" w:rsidRPr="009E76D1" w:rsidRDefault="009E76D1" w:rsidP="009E76D1">
      <w:pPr>
        <w:pStyle w:val="ListParagraph"/>
        <w:numPr>
          <w:ilvl w:val="1"/>
          <w:numId w:val="11"/>
        </w:numPr>
        <w:spacing w:after="120"/>
        <w:textAlignment w:val="baseline"/>
        <w:rPr>
          <w:rFonts w:ascii="Arial" w:eastAsia="Times New Roman" w:hAnsi="Arial" w:cs="Arial"/>
          <w:color w:val="000000"/>
        </w:rPr>
      </w:pPr>
      <w:r w:rsidRPr="009E76D1">
        <w:rPr>
          <w:rFonts w:ascii="Arial" w:eastAsia="Times New Roman" w:hAnsi="Arial" w:cs="Arial"/>
          <w:color w:val="000000"/>
        </w:rPr>
        <w:t>When, where, how often, and in what format should Taskforce meetings take place?</w:t>
      </w:r>
    </w:p>
    <w:p w14:paraId="4C8D22CA" w14:textId="6F035356" w:rsidR="00570FDD" w:rsidRPr="006F01A0" w:rsidRDefault="004B053B" w:rsidP="006F01A0">
      <w:pPr>
        <w:pStyle w:val="ListParagraph"/>
        <w:numPr>
          <w:ilvl w:val="0"/>
          <w:numId w:val="11"/>
        </w:numPr>
        <w:spacing w:after="120"/>
        <w:textAlignment w:val="baseline"/>
        <w:rPr>
          <w:rFonts w:ascii="Arial" w:eastAsia="Times New Roman" w:hAnsi="Arial" w:cs="Arial"/>
          <w:color w:val="000000"/>
        </w:rPr>
      </w:pPr>
      <w:r w:rsidRPr="004B053B">
        <w:rPr>
          <w:rFonts w:ascii="Arial" w:eastAsia="Times New Roman" w:hAnsi="Arial" w:cs="Arial"/>
          <w:color w:val="000000"/>
        </w:rPr>
        <w:t>What are the key goals and objectives of the Action Module</w:t>
      </w:r>
      <w:r w:rsidR="00570FDD">
        <w:rPr>
          <w:rFonts w:ascii="Arial" w:eastAsia="Times New Roman" w:hAnsi="Arial" w:cs="Arial"/>
          <w:color w:val="000000"/>
        </w:rPr>
        <w:t xml:space="preserve">, and what </w:t>
      </w:r>
      <w:r w:rsidR="00570FDD" w:rsidRPr="006F01A0">
        <w:rPr>
          <w:rFonts w:ascii="Arial" w:eastAsia="Times New Roman" w:hAnsi="Arial" w:cs="Arial"/>
          <w:color w:val="000000"/>
        </w:rPr>
        <w:t>are the necessary steps to meet them?</w:t>
      </w:r>
    </w:p>
    <w:p w14:paraId="55733A4B" w14:textId="1E921D34" w:rsidR="00857BA8" w:rsidRDefault="00570FDD" w:rsidP="004B053B">
      <w:pPr>
        <w:pStyle w:val="ListParagraph"/>
        <w:numPr>
          <w:ilvl w:val="0"/>
          <w:numId w:val="11"/>
        </w:numPr>
        <w:spacing w:after="120"/>
        <w:textAlignment w:val="baseline"/>
        <w:rPr>
          <w:rFonts w:ascii="Arial" w:eastAsia="Times New Roman" w:hAnsi="Arial" w:cs="Arial"/>
          <w:color w:val="000000"/>
        </w:rPr>
      </w:pPr>
      <w:r w:rsidRPr="00570FDD">
        <w:rPr>
          <w:rFonts w:ascii="Arial" w:eastAsia="Times New Roman" w:hAnsi="Arial" w:cs="Arial"/>
          <w:color w:val="000000"/>
        </w:rPr>
        <w:t xml:space="preserve">Building on the identified objectives, and the Taskforce’s identified scope of work, what </w:t>
      </w:r>
      <w:r w:rsidR="00857BA8" w:rsidRPr="004B053B">
        <w:rPr>
          <w:rFonts w:ascii="Arial" w:eastAsia="Times New Roman" w:hAnsi="Arial" w:cs="Arial"/>
          <w:color w:val="000000"/>
        </w:rPr>
        <w:t xml:space="preserve">are the priorities for timing the work related to the Action Module’s objectives? </w:t>
      </w:r>
    </w:p>
    <w:p w14:paraId="40903FB7" w14:textId="677D86F5" w:rsidR="00857BA8" w:rsidRDefault="00AE1590" w:rsidP="00857BA8">
      <w:pPr>
        <w:pStyle w:val="ListParagraph"/>
        <w:numPr>
          <w:ilvl w:val="1"/>
          <w:numId w:val="11"/>
        </w:numPr>
        <w:spacing w:after="120"/>
        <w:textAlignment w:val="baseline"/>
        <w:rPr>
          <w:rFonts w:ascii="Arial" w:eastAsia="Times New Roman" w:hAnsi="Arial" w:cs="Arial"/>
          <w:color w:val="000000"/>
        </w:rPr>
      </w:pPr>
      <w:r>
        <w:rPr>
          <w:rFonts w:ascii="Arial" w:eastAsia="Times New Roman" w:hAnsi="Arial" w:cs="Arial"/>
          <w:color w:val="000000"/>
        </w:rPr>
        <w:lastRenderedPageBreak/>
        <w:t xml:space="preserve">What is a useful sequence for the Council and Taskforce to organize the Taskforce’s work? </w:t>
      </w:r>
    </w:p>
    <w:p w14:paraId="5D666F5C" w14:textId="199A30C1" w:rsidR="004B053B" w:rsidRDefault="004B053B" w:rsidP="00857BA8">
      <w:pPr>
        <w:pStyle w:val="ListParagraph"/>
        <w:numPr>
          <w:ilvl w:val="1"/>
          <w:numId w:val="11"/>
        </w:numPr>
        <w:spacing w:after="120"/>
        <w:textAlignment w:val="baseline"/>
        <w:rPr>
          <w:rFonts w:ascii="Arial" w:eastAsia="Times New Roman" w:hAnsi="Arial" w:cs="Arial"/>
          <w:color w:val="000000"/>
        </w:rPr>
      </w:pPr>
      <w:r>
        <w:rPr>
          <w:rFonts w:ascii="Arial" w:eastAsia="Times New Roman" w:hAnsi="Arial" w:cs="Arial"/>
          <w:color w:val="000000"/>
        </w:rPr>
        <w:t>What is the scope of work that is feasible in 2-3 years’ time?</w:t>
      </w:r>
    </w:p>
    <w:p w14:paraId="0CEFFBFD" w14:textId="61E8ED02" w:rsidR="004B053B" w:rsidRPr="006F01A0" w:rsidRDefault="00857BA8" w:rsidP="006F01A0">
      <w:pPr>
        <w:pStyle w:val="ListParagraph"/>
        <w:numPr>
          <w:ilvl w:val="1"/>
          <w:numId w:val="11"/>
        </w:numPr>
        <w:spacing w:after="120"/>
        <w:textAlignment w:val="baseline"/>
        <w:rPr>
          <w:rFonts w:ascii="Arial" w:eastAsia="Times New Roman" w:hAnsi="Arial" w:cs="Arial"/>
          <w:color w:val="000000"/>
        </w:rPr>
      </w:pPr>
      <w:r w:rsidRPr="004B053B">
        <w:rPr>
          <w:rFonts w:ascii="Arial" w:eastAsia="Times New Roman" w:hAnsi="Arial" w:cs="Arial"/>
          <w:color w:val="000000"/>
        </w:rPr>
        <w:t>What kinds of work products will be useful for the Council and the public, particularly holders of local and traditional knowledge?</w:t>
      </w:r>
    </w:p>
    <w:p w14:paraId="6868F116" w14:textId="21F953DF" w:rsidR="00857BA8" w:rsidRPr="006F01A0" w:rsidRDefault="00857BA8" w:rsidP="00FE5C66">
      <w:pPr>
        <w:pStyle w:val="ListParagraph"/>
        <w:numPr>
          <w:ilvl w:val="0"/>
          <w:numId w:val="11"/>
        </w:numPr>
        <w:spacing w:after="120"/>
        <w:textAlignment w:val="baseline"/>
        <w:rPr>
          <w:rFonts w:ascii="Arial" w:eastAsia="Times New Roman" w:hAnsi="Arial" w:cs="Arial"/>
          <w:color w:val="000000"/>
        </w:rPr>
      </w:pPr>
      <w:r w:rsidRPr="004B053B">
        <w:rPr>
          <w:rFonts w:ascii="Arial" w:eastAsia="Times New Roman" w:hAnsi="Arial" w:cs="Arial"/>
          <w:color w:val="000000"/>
        </w:rPr>
        <w:t>How does the Taskforce envision stakeholder involvement and engagement, particularly as it relates verifying data, outputs, and methods to use in management processes?</w:t>
      </w:r>
    </w:p>
    <w:p w14:paraId="44C41AE6" w14:textId="49A84D9D" w:rsidR="00DC2A1A" w:rsidRPr="00097EDB" w:rsidRDefault="00DC2A1A" w:rsidP="00FE5C66">
      <w:pPr>
        <w:spacing w:after="120"/>
        <w:textAlignment w:val="baseline"/>
        <w:rPr>
          <w:rFonts w:ascii="Arial" w:eastAsia="Times New Roman" w:hAnsi="Arial" w:cs="Arial"/>
          <w:b/>
          <w:bCs/>
          <w:color w:val="000000"/>
        </w:rPr>
      </w:pPr>
      <w:r w:rsidRPr="00097EDB">
        <w:rPr>
          <w:rFonts w:ascii="Arial" w:eastAsia="Times New Roman" w:hAnsi="Arial" w:cs="Arial"/>
          <w:b/>
          <w:bCs/>
          <w:color w:val="000000"/>
        </w:rPr>
        <w:t>Expected outcomes of the Taskforce meeting:</w:t>
      </w:r>
    </w:p>
    <w:p w14:paraId="3340FC3C" w14:textId="788BB19B" w:rsidR="00097EDB" w:rsidRDefault="00097EDB" w:rsidP="00097EDB">
      <w:pPr>
        <w:pStyle w:val="ListParagraph"/>
        <w:numPr>
          <w:ilvl w:val="0"/>
          <w:numId w:val="5"/>
        </w:numPr>
        <w:rPr>
          <w:rFonts w:ascii="Arial" w:hAnsi="Arial" w:cs="Arial"/>
        </w:rPr>
      </w:pPr>
      <w:r w:rsidRPr="00097EDB">
        <w:rPr>
          <w:rFonts w:ascii="Arial" w:hAnsi="Arial" w:cs="Arial"/>
        </w:rPr>
        <w:t>Identify a core set of collectively agreed upon objectives and the priority and timing of work needed to complete them at this first meeting.</w:t>
      </w:r>
    </w:p>
    <w:p w14:paraId="22298065" w14:textId="31B2BCC8" w:rsidR="00AE1590" w:rsidRPr="00097EDB" w:rsidRDefault="00AE1590" w:rsidP="00097EDB">
      <w:pPr>
        <w:pStyle w:val="ListParagraph"/>
        <w:numPr>
          <w:ilvl w:val="0"/>
          <w:numId w:val="5"/>
        </w:numPr>
        <w:rPr>
          <w:rFonts w:ascii="Arial" w:hAnsi="Arial" w:cs="Arial"/>
        </w:rPr>
      </w:pPr>
      <w:r>
        <w:rPr>
          <w:rFonts w:ascii="Arial" w:hAnsi="Arial" w:cs="Arial"/>
        </w:rPr>
        <w:t>Identify leads for each objective and/or the priority of objectives to maintain momentum.</w:t>
      </w:r>
    </w:p>
    <w:p w14:paraId="3106A3D0" w14:textId="1614B3C3" w:rsidR="00D52F3D" w:rsidRPr="00097EDB" w:rsidRDefault="00097EDB" w:rsidP="00097EDB">
      <w:pPr>
        <w:pStyle w:val="ListParagraph"/>
        <w:numPr>
          <w:ilvl w:val="0"/>
          <w:numId w:val="5"/>
        </w:numPr>
        <w:rPr>
          <w:rFonts w:ascii="Arial" w:hAnsi="Arial" w:cs="Arial"/>
        </w:rPr>
      </w:pPr>
      <w:r w:rsidRPr="00097EDB">
        <w:rPr>
          <w:rFonts w:ascii="Arial" w:hAnsi="Arial" w:cs="Arial"/>
        </w:rPr>
        <w:t>Consensus around the updated content used to inform the Taskforce’s Workplan.</w:t>
      </w:r>
    </w:p>
    <w:p w14:paraId="66C73A00" w14:textId="77777777" w:rsidR="00984563" w:rsidRPr="00097EDB" w:rsidRDefault="00984563" w:rsidP="00003786">
      <w:pPr>
        <w:rPr>
          <w:rFonts w:ascii="Arial" w:hAnsi="Arial" w:cs="Arial"/>
        </w:rPr>
      </w:pPr>
    </w:p>
    <w:p w14:paraId="0409113B" w14:textId="0BA2BD9B" w:rsidR="00984563" w:rsidRPr="00DC2A1A" w:rsidRDefault="00984563" w:rsidP="00003786">
      <w:pPr>
        <w:rPr>
          <w:rFonts w:ascii="Arial" w:hAnsi="Arial" w:cs="Arial"/>
        </w:rPr>
      </w:pPr>
      <w:r w:rsidRPr="00097EDB">
        <w:rPr>
          <w:rFonts w:ascii="Arial" w:hAnsi="Arial" w:cs="Arial"/>
        </w:rPr>
        <w:t xml:space="preserve">If you would like </w:t>
      </w:r>
      <w:r w:rsidR="004476B3">
        <w:rPr>
          <w:rFonts w:ascii="Arial" w:hAnsi="Arial" w:cs="Arial"/>
        </w:rPr>
        <w:t>more information</w:t>
      </w:r>
      <w:r w:rsidRPr="00097EDB">
        <w:rPr>
          <w:rFonts w:ascii="Arial" w:hAnsi="Arial" w:cs="Arial"/>
        </w:rPr>
        <w:t>,</w:t>
      </w:r>
      <w:r w:rsidR="004476B3">
        <w:rPr>
          <w:rFonts w:ascii="Arial" w:hAnsi="Arial" w:cs="Arial"/>
        </w:rPr>
        <w:t xml:space="preserve"> please</w:t>
      </w:r>
      <w:r w:rsidRPr="00097EDB">
        <w:rPr>
          <w:rFonts w:ascii="Arial" w:hAnsi="Arial" w:cs="Arial"/>
        </w:rPr>
        <w:t xml:space="preserve"> email </w:t>
      </w:r>
      <w:hyperlink r:id="rId8" w:history="1">
        <w:r w:rsidR="007571D8" w:rsidRPr="00097EDB">
          <w:rPr>
            <w:rStyle w:val="Hyperlink"/>
            <w:rFonts w:ascii="Arial" w:hAnsi="Arial" w:cs="Arial"/>
          </w:rPr>
          <w:t>kate.haapala@noaa.gov</w:t>
        </w:r>
      </w:hyperlink>
      <w:r w:rsidR="00DC2A1A">
        <w:rPr>
          <w:rFonts w:ascii="Arial" w:hAnsi="Arial" w:cs="Arial"/>
        </w:rPr>
        <w:t>.</w:t>
      </w:r>
    </w:p>
    <w:sectPr w:rsidR="00984563" w:rsidRPr="00DC2A1A" w:rsidSect="008028A9">
      <w:footerReference w:type="default" r:id="rId9"/>
      <w:headerReference w:type="first" r:id="rId10"/>
      <w:pgSz w:w="12240" w:h="15840" w:code="1"/>
      <w:pgMar w:top="1440"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1DAF6" w14:textId="77777777" w:rsidR="000E49DB" w:rsidRDefault="000E49DB" w:rsidP="00950EE0">
      <w:r>
        <w:separator/>
      </w:r>
    </w:p>
  </w:endnote>
  <w:endnote w:type="continuationSeparator" w:id="0">
    <w:p w14:paraId="0071C260" w14:textId="77777777" w:rsidR="000E49DB" w:rsidRDefault="000E49DB" w:rsidP="00950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749B1" w14:textId="0B82F1A8" w:rsidR="00FD4D46" w:rsidRPr="001166F3" w:rsidRDefault="00FD4D46" w:rsidP="001166F3">
    <w:pPr>
      <w:pStyle w:val="Header"/>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Local Knowledge, Traditional Knowledge, and Subsistence Taskforce Agenda, 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0BCA3" w14:textId="77777777" w:rsidR="000E49DB" w:rsidRDefault="000E49DB" w:rsidP="00950EE0">
      <w:r>
        <w:separator/>
      </w:r>
    </w:p>
  </w:footnote>
  <w:footnote w:type="continuationSeparator" w:id="0">
    <w:p w14:paraId="1233AEEF" w14:textId="77777777" w:rsidR="000E49DB" w:rsidRDefault="000E49DB" w:rsidP="00950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2B6E" w14:textId="1400BAC8" w:rsidR="00D52F3D" w:rsidRDefault="00A87F93">
    <w:pPr>
      <w:pStyle w:val="Header"/>
    </w:pPr>
    <w:r>
      <w:rPr>
        <w:noProof/>
      </w:rPr>
      <w:drawing>
        <wp:inline distT="0" distB="0" distL="0" distR="0" wp14:anchorId="1A5F7100" wp14:editId="2A15739B">
          <wp:extent cx="594423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72BD"/>
    <w:multiLevelType w:val="hybridMultilevel"/>
    <w:tmpl w:val="B07C3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F182B"/>
    <w:multiLevelType w:val="hybridMultilevel"/>
    <w:tmpl w:val="8530E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55717"/>
    <w:multiLevelType w:val="hybridMultilevel"/>
    <w:tmpl w:val="8402E310"/>
    <w:lvl w:ilvl="0" w:tplc="56F0B7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DB7971"/>
    <w:multiLevelType w:val="hybridMultilevel"/>
    <w:tmpl w:val="5AF6E956"/>
    <w:lvl w:ilvl="0" w:tplc="3090870A">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80961"/>
    <w:multiLevelType w:val="hybridMultilevel"/>
    <w:tmpl w:val="A91AE372"/>
    <w:lvl w:ilvl="0" w:tplc="5ABEB10C">
      <w:start w:val="1"/>
      <w:numFmt w:val="lowerLetter"/>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15:restartNumberingAfterBreak="0">
    <w:nsid w:val="32FD4F8C"/>
    <w:multiLevelType w:val="hybridMultilevel"/>
    <w:tmpl w:val="431C04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9F69B5"/>
    <w:multiLevelType w:val="hybridMultilevel"/>
    <w:tmpl w:val="B52C0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CF2D03"/>
    <w:multiLevelType w:val="hybridMultilevel"/>
    <w:tmpl w:val="58C05568"/>
    <w:lvl w:ilvl="0" w:tplc="FB0CA2B0">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4D01F4"/>
    <w:multiLevelType w:val="hybridMultilevel"/>
    <w:tmpl w:val="7D966EAA"/>
    <w:lvl w:ilvl="0" w:tplc="427A9B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1F2A10"/>
    <w:multiLevelType w:val="hybridMultilevel"/>
    <w:tmpl w:val="DE9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619E9"/>
    <w:multiLevelType w:val="hybridMultilevel"/>
    <w:tmpl w:val="938629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94C71"/>
    <w:multiLevelType w:val="multilevel"/>
    <w:tmpl w:val="00F61AB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7"/>
  </w:num>
  <w:num w:numId="3">
    <w:abstractNumId w:val="0"/>
  </w:num>
  <w:num w:numId="4">
    <w:abstractNumId w:val="6"/>
  </w:num>
  <w:num w:numId="5">
    <w:abstractNumId w:val="9"/>
  </w:num>
  <w:num w:numId="6">
    <w:abstractNumId w:val="10"/>
  </w:num>
  <w:num w:numId="7">
    <w:abstractNumId w:val="2"/>
  </w:num>
  <w:num w:numId="8">
    <w:abstractNumId w:val="8"/>
  </w:num>
  <w:num w:numId="9">
    <w:abstractNumId w:val="4"/>
  </w:num>
  <w:num w:numId="10">
    <w:abstractNumId w:val="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0MDYztzCzsDQ2MjJW0lEKTi0uzszPAykwNK0FAIcsd/8tAAAA"/>
  </w:docVars>
  <w:rsids>
    <w:rsidRoot w:val="00322E46"/>
    <w:rsid w:val="00003786"/>
    <w:rsid w:val="000367DA"/>
    <w:rsid w:val="00097EDB"/>
    <w:rsid w:val="000C5355"/>
    <w:rsid w:val="000D0574"/>
    <w:rsid w:val="000D0DE2"/>
    <w:rsid w:val="000E49DB"/>
    <w:rsid w:val="001166F3"/>
    <w:rsid w:val="001723F4"/>
    <w:rsid w:val="0018118E"/>
    <w:rsid w:val="001C0F99"/>
    <w:rsid w:val="001D7FE7"/>
    <w:rsid w:val="001F7ECF"/>
    <w:rsid w:val="0024748E"/>
    <w:rsid w:val="00252398"/>
    <w:rsid w:val="002B7653"/>
    <w:rsid w:val="003221A3"/>
    <w:rsid w:val="00322E46"/>
    <w:rsid w:val="00374E40"/>
    <w:rsid w:val="00395C4A"/>
    <w:rsid w:val="003D3F1D"/>
    <w:rsid w:val="003F00D8"/>
    <w:rsid w:val="004476B3"/>
    <w:rsid w:val="004641DB"/>
    <w:rsid w:val="004B053B"/>
    <w:rsid w:val="005273BD"/>
    <w:rsid w:val="00533C3D"/>
    <w:rsid w:val="00562C77"/>
    <w:rsid w:val="00570FDD"/>
    <w:rsid w:val="00582B56"/>
    <w:rsid w:val="00612DBF"/>
    <w:rsid w:val="00623CC5"/>
    <w:rsid w:val="006263C2"/>
    <w:rsid w:val="00634CED"/>
    <w:rsid w:val="00643621"/>
    <w:rsid w:val="00643C23"/>
    <w:rsid w:val="006452FD"/>
    <w:rsid w:val="00647E60"/>
    <w:rsid w:val="00691A8F"/>
    <w:rsid w:val="006B71C8"/>
    <w:rsid w:val="006F01A0"/>
    <w:rsid w:val="00704962"/>
    <w:rsid w:val="00710474"/>
    <w:rsid w:val="00712B11"/>
    <w:rsid w:val="00720E68"/>
    <w:rsid w:val="00731BE4"/>
    <w:rsid w:val="00734F41"/>
    <w:rsid w:val="007571D8"/>
    <w:rsid w:val="00761CFA"/>
    <w:rsid w:val="0078630E"/>
    <w:rsid w:val="007F4544"/>
    <w:rsid w:val="008028A9"/>
    <w:rsid w:val="0082614F"/>
    <w:rsid w:val="00842FE0"/>
    <w:rsid w:val="00856EC7"/>
    <w:rsid w:val="00857BA8"/>
    <w:rsid w:val="00874D0D"/>
    <w:rsid w:val="00876440"/>
    <w:rsid w:val="008C03DE"/>
    <w:rsid w:val="008F1575"/>
    <w:rsid w:val="008F5474"/>
    <w:rsid w:val="0093268D"/>
    <w:rsid w:val="00940DF1"/>
    <w:rsid w:val="00941EC9"/>
    <w:rsid w:val="00950EE0"/>
    <w:rsid w:val="00984563"/>
    <w:rsid w:val="00991C52"/>
    <w:rsid w:val="009A4B5E"/>
    <w:rsid w:val="009D7925"/>
    <w:rsid w:val="009E76D1"/>
    <w:rsid w:val="009F3BC0"/>
    <w:rsid w:val="00A0663F"/>
    <w:rsid w:val="00A3456B"/>
    <w:rsid w:val="00A60223"/>
    <w:rsid w:val="00A64F45"/>
    <w:rsid w:val="00A87F93"/>
    <w:rsid w:val="00AA4644"/>
    <w:rsid w:val="00AD0F73"/>
    <w:rsid w:val="00AE1590"/>
    <w:rsid w:val="00AF406D"/>
    <w:rsid w:val="00B47CA6"/>
    <w:rsid w:val="00B63E4F"/>
    <w:rsid w:val="00B776F5"/>
    <w:rsid w:val="00BD082E"/>
    <w:rsid w:val="00C13457"/>
    <w:rsid w:val="00C21ED7"/>
    <w:rsid w:val="00CD5AA0"/>
    <w:rsid w:val="00D509C6"/>
    <w:rsid w:val="00D52F3D"/>
    <w:rsid w:val="00D83543"/>
    <w:rsid w:val="00DB1DBE"/>
    <w:rsid w:val="00DC2A1A"/>
    <w:rsid w:val="00E4126F"/>
    <w:rsid w:val="00E84A98"/>
    <w:rsid w:val="00E97262"/>
    <w:rsid w:val="00EE2D40"/>
    <w:rsid w:val="00F174D7"/>
    <w:rsid w:val="00F52BCD"/>
    <w:rsid w:val="00F621DE"/>
    <w:rsid w:val="00F65C7A"/>
    <w:rsid w:val="00F8283B"/>
    <w:rsid w:val="00FC620F"/>
    <w:rsid w:val="00FC6FC9"/>
    <w:rsid w:val="00FD4D46"/>
    <w:rsid w:val="00FE5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86A3497"/>
  <w15:chartTrackingRefBased/>
  <w15:docId w15:val="{800B8727-C474-489B-85F1-FDC505B2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CD"/>
    <w:rPr>
      <w:rFonts w:ascii="Times New Roman" w:hAnsi="Times New Roman" w:cs="Times New Roman"/>
    </w:rPr>
  </w:style>
  <w:style w:type="paragraph" w:styleId="Heading1">
    <w:name w:val="heading 1"/>
    <w:basedOn w:val="Normal"/>
    <w:next w:val="Normal"/>
    <w:link w:val="Heading1Char"/>
    <w:uiPriority w:val="9"/>
    <w:qFormat/>
    <w:rsid w:val="00F52BCD"/>
    <w:pPr>
      <w:keepNext/>
      <w:keepLines/>
      <w:spacing w:after="240"/>
      <w:outlineLvl w:val="0"/>
    </w:pPr>
    <w:rPr>
      <w:rFonts w:asciiTheme="minorHAnsi" w:eastAsiaTheme="majorEastAsia" w:hAnsiTheme="minorHAnsi" w:cstheme="majorBidi"/>
      <w:b/>
      <w:sz w:val="32"/>
      <w:szCs w:val="32"/>
    </w:rPr>
  </w:style>
  <w:style w:type="paragraph" w:styleId="Heading2">
    <w:name w:val="heading 2"/>
    <w:basedOn w:val="Normal"/>
    <w:next w:val="Normal"/>
    <w:link w:val="Heading2Char"/>
    <w:uiPriority w:val="9"/>
    <w:unhideWhenUsed/>
    <w:qFormat/>
    <w:rsid w:val="00F52BCD"/>
    <w:pPr>
      <w:keepNext/>
      <w:spacing w:after="200"/>
      <w:outlineLvl w:val="1"/>
    </w:pPr>
    <w:rPr>
      <w:rFonts w:asciiTheme="minorHAnsi" w:hAnsiTheme="minorHAnsi" w:cstheme="minorHAnsi"/>
      <w:b/>
      <w:sz w:val="24"/>
      <w:szCs w:val="24"/>
    </w:rPr>
  </w:style>
  <w:style w:type="paragraph" w:styleId="Heading3">
    <w:name w:val="heading 3"/>
    <w:basedOn w:val="Normal"/>
    <w:next w:val="Normal"/>
    <w:link w:val="Heading3Char"/>
    <w:uiPriority w:val="9"/>
    <w:unhideWhenUsed/>
    <w:qFormat/>
    <w:rsid w:val="00F52BCD"/>
    <w:pPr>
      <w:keepNext/>
      <w:spacing w:after="120"/>
      <w:outlineLvl w:val="2"/>
    </w:pPr>
    <w:rPr>
      <w:rFonts w:asciiTheme="majorHAnsi" w:eastAsiaTheme="majorEastAsia" w:hAnsiTheme="majorHAnsi" w:cstheme="majorBidi"/>
      <w:u w:val="single"/>
    </w:rPr>
  </w:style>
  <w:style w:type="paragraph" w:styleId="Heading4">
    <w:name w:val="heading 4"/>
    <w:basedOn w:val="Normal"/>
    <w:next w:val="Normal"/>
    <w:link w:val="Heading4Char"/>
    <w:uiPriority w:val="9"/>
    <w:unhideWhenUsed/>
    <w:qFormat/>
    <w:rsid w:val="00F52BCD"/>
    <w:pPr>
      <w:keepNext/>
      <w:spacing w:after="6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rsid w:val="00F52BC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BCD"/>
    <w:rPr>
      <w:rFonts w:eastAsiaTheme="majorEastAsia" w:cstheme="majorBidi"/>
      <w:b/>
      <w:sz w:val="32"/>
      <w:szCs w:val="32"/>
    </w:rPr>
  </w:style>
  <w:style w:type="paragraph" w:styleId="NoSpacing">
    <w:name w:val="No Spacing"/>
    <w:basedOn w:val="Normal"/>
    <w:uiPriority w:val="1"/>
    <w:qFormat/>
    <w:rsid w:val="00F52BCD"/>
  </w:style>
  <w:style w:type="character" w:customStyle="1" w:styleId="Heading2Char">
    <w:name w:val="Heading 2 Char"/>
    <w:basedOn w:val="DefaultParagraphFont"/>
    <w:link w:val="Heading2"/>
    <w:uiPriority w:val="9"/>
    <w:rsid w:val="00F52BCD"/>
    <w:rPr>
      <w:rFonts w:cstheme="minorHAnsi"/>
      <w:b/>
      <w:sz w:val="24"/>
      <w:szCs w:val="24"/>
    </w:rPr>
  </w:style>
  <w:style w:type="character" w:customStyle="1" w:styleId="Heading3Char">
    <w:name w:val="Heading 3 Char"/>
    <w:basedOn w:val="DefaultParagraphFont"/>
    <w:link w:val="Heading3"/>
    <w:uiPriority w:val="9"/>
    <w:rsid w:val="00F52BCD"/>
    <w:rPr>
      <w:rFonts w:asciiTheme="majorHAnsi" w:eastAsiaTheme="majorEastAsia" w:hAnsiTheme="majorHAnsi" w:cstheme="majorBidi"/>
      <w:u w:val="single"/>
    </w:rPr>
  </w:style>
  <w:style w:type="character" w:customStyle="1" w:styleId="Heading4Char">
    <w:name w:val="Heading 4 Char"/>
    <w:basedOn w:val="DefaultParagraphFont"/>
    <w:link w:val="Heading4"/>
    <w:uiPriority w:val="9"/>
    <w:rsid w:val="00F52BCD"/>
    <w:rPr>
      <w:rFonts w:asciiTheme="majorHAnsi" w:eastAsiaTheme="majorEastAsia" w:hAnsiTheme="majorHAnsi" w:cstheme="majorBidi"/>
      <w:i/>
      <w:iCs/>
    </w:rPr>
  </w:style>
  <w:style w:type="character" w:customStyle="1" w:styleId="Heading5Char">
    <w:name w:val="Heading 5 Char"/>
    <w:basedOn w:val="DefaultParagraphFont"/>
    <w:link w:val="Heading5"/>
    <w:uiPriority w:val="9"/>
    <w:rsid w:val="00F52BCD"/>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F52BCD"/>
    <w:pPr>
      <w:tabs>
        <w:tab w:val="center" w:pos="4680"/>
        <w:tab w:val="right" w:pos="9360"/>
      </w:tabs>
    </w:pPr>
  </w:style>
  <w:style w:type="character" w:customStyle="1" w:styleId="HeaderChar">
    <w:name w:val="Header Char"/>
    <w:basedOn w:val="DefaultParagraphFont"/>
    <w:link w:val="Header"/>
    <w:uiPriority w:val="99"/>
    <w:rsid w:val="00F52BCD"/>
    <w:rPr>
      <w:rFonts w:ascii="Times New Roman" w:hAnsi="Times New Roman" w:cs="Times New Roman"/>
    </w:rPr>
  </w:style>
  <w:style w:type="paragraph" w:styleId="Footer">
    <w:name w:val="footer"/>
    <w:basedOn w:val="Normal"/>
    <w:link w:val="FooterChar"/>
    <w:uiPriority w:val="99"/>
    <w:unhideWhenUsed/>
    <w:rsid w:val="00F52BCD"/>
    <w:pPr>
      <w:tabs>
        <w:tab w:val="center" w:pos="4680"/>
        <w:tab w:val="right" w:pos="9360"/>
      </w:tabs>
    </w:pPr>
  </w:style>
  <w:style w:type="character" w:customStyle="1" w:styleId="FooterChar">
    <w:name w:val="Footer Char"/>
    <w:basedOn w:val="DefaultParagraphFont"/>
    <w:link w:val="Footer"/>
    <w:uiPriority w:val="99"/>
    <w:rsid w:val="00F52BCD"/>
    <w:rPr>
      <w:rFonts w:ascii="Times New Roman" w:hAnsi="Times New Roman" w:cs="Times New Roman"/>
    </w:rPr>
  </w:style>
  <w:style w:type="paragraph" w:styleId="Caption">
    <w:name w:val="caption"/>
    <w:basedOn w:val="Normal"/>
    <w:next w:val="Normal"/>
    <w:uiPriority w:val="35"/>
    <w:unhideWhenUsed/>
    <w:qFormat/>
    <w:rsid w:val="00F52BCD"/>
    <w:pPr>
      <w:spacing w:after="200"/>
    </w:pPr>
    <w:rPr>
      <w:i/>
      <w:iCs/>
      <w:color w:val="44546A" w:themeColor="text2"/>
      <w:sz w:val="18"/>
      <w:szCs w:val="18"/>
    </w:rPr>
  </w:style>
  <w:style w:type="paragraph" w:styleId="Title">
    <w:name w:val="Title"/>
    <w:basedOn w:val="Normal"/>
    <w:next w:val="Normal"/>
    <w:link w:val="TitleChar"/>
    <w:uiPriority w:val="10"/>
    <w:qFormat/>
    <w:rsid w:val="00F52BCD"/>
    <w:pPr>
      <w:contextualSpacing/>
    </w:pPr>
    <w:rPr>
      <w:rFonts w:asciiTheme="minorHAnsi" w:eastAsiaTheme="majorEastAsia" w:hAnsiTheme="minorHAnsi" w:cstheme="minorHAnsi"/>
      <w:spacing w:val="-10"/>
      <w:kern w:val="28"/>
      <w:sz w:val="56"/>
      <w:szCs w:val="56"/>
    </w:rPr>
  </w:style>
  <w:style w:type="character" w:customStyle="1" w:styleId="TitleChar">
    <w:name w:val="Title Char"/>
    <w:basedOn w:val="DefaultParagraphFont"/>
    <w:link w:val="Title"/>
    <w:uiPriority w:val="10"/>
    <w:rsid w:val="00F52BCD"/>
    <w:rPr>
      <w:rFonts w:eastAsiaTheme="majorEastAsia" w:cstheme="minorHAnsi"/>
      <w:spacing w:val="-10"/>
      <w:kern w:val="28"/>
      <w:sz w:val="56"/>
      <w:szCs w:val="56"/>
    </w:rPr>
  </w:style>
  <w:style w:type="paragraph" w:styleId="ListParagraph">
    <w:name w:val="List Paragraph"/>
    <w:basedOn w:val="Normal"/>
    <w:uiPriority w:val="34"/>
    <w:qFormat/>
    <w:rsid w:val="00F52BCD"/>
    <w:pPr>
      <w:ind w:left="720"/>
      <w:contextualSpacing/>
    </w:pPr>
  </w:style>
  <w:style w:type="character" w:styleId="Hyperlink">
    <w:name w:val="Hyperlink"/>
    <w:basedOn w:val="DefaultParagraphFont"/>
    <w:uiPriority w:val="99"/>
    <w:unhideWhenUsed/>
    <w:rsid w:val="00984563"/>
    <w:rPr>
      <w:color w:val="0563C1" w:themeColor="hyperlink"/>
      <w:u w:val="single"/>
    </w:rPr>
  </w:style>
  <w:style w:type="character" w:customStyle="1" w:styleId="UnresolvedMention1">
    <w:name w:val="Unresolved Mention1"/>
    <w:basedOn w:val="DefaultParagraphFont"/>
    <w:uiPriority w:val="99"/>
    <w:semiHidden/>
    <w:unhideWhenUsed/>
    <w:rsid w:val="00984563"/>
    <w:rPr>
      <w:color w:val="605E5C"/>
      <w:shd w:val="clear" w:color="auto" w:fill="E1DFDD"/>
    </w:rPr>
  </w:style>
  <w:style w:type="table" w:styleId="TableGrid">
    <w:name w:val="Table Grid"/>
    <w:basedOn w:val="TableNormal"/>
    <w:uiPriority w:val="39"/>
    <w:rsid w:val="00FE5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E5C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7F4544"/>
    <w:rPr>
      <w:sz w:val="16"/>
      <w:szCs w:val="16"/>
    </w:rPr>
  </w:style>
  <w:style w:type="paragraph" w:styleId="CommentText">
    <w:name w:val="annotation text"/>
    <w:basedOn w:val="Normal"/>
    <w:link w:val="CommentTextChar"/>
    <w:uiPriority w:val="99"/>
    <w:semiHidden/>
    <w:unhideWhenUsed/>
    <w:rsid w:val="007F4544"/>
    <w:rPr>
      <w:sz w:val="20"/>
      <w:szCs w:val="20"/>
    </w:rPr>
  </w:style>
  <w:style w:type="character" w:customStyle="1" w:styleId="CommentTextChar">
    <w:name w:val="Comment Text Char"/>
    <w:basedOn w:val="DefaultParagraphFont"/>
    <w:link w:val="CommentText"/>
    <w:uiPriority w:val="99"/>
    <w:semiHidden/>
    <w:rsid w:val="007F454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4544"/>
    <w:rPr>
      <w:b/>
      <w:bCs/>
    </w:rPr>
  </w:style>
  <w:style w:type="character" w:customStyle="1" w:styleId="CommentSubjectChar">
    <w:name w:val="Comment Subject Char"/>
    <w:basedOn w:val="CommentTextChar"/>
    <w:link w:val="CommentSubject"/>
    <w:uiPriority w:val="99"/>
    <w:semiHidden/>
    <w:rsid w:val="007F454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F45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5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52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haapala@noa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4ADMIN\Templates_NPFMC\Staff%20Word%20Templates\Cmtee_Agend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75C78-F8F8-476E-B536-B7F458419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Cmtee_Agenda</Template>
  <TotalTime>127</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Haapala</dc:creator>
  <cp:keywords/>
  <dc:description/>
  <cp:lastModifiedBy>Kate Haapala</cp:lastModifiedBy>
  <cp:revision>26</cp:revision>
  <cp:lastPrinted>2020-01-07T23:24:00Z</cp:lastPrinted>
  <dcterms:created xsi:type="dcterms:W3CDTF">2019-12-03T18:48:00Z</dcterms:created>
  <dcterms:modified xsi:type="dcterms:W3CDTF">2020-01-14T19:03:00Z</dcterms:modified>
</cp:coreProperties>
</file>