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AEA8B" w14:textId="77777777" w:rsidR="00763807" w:rsidRDefault="00763807" w:rsidP="0076380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5AA4ABD7" w14:textId="5EF186E8" w:rsidR="00763807" w:rsidRPr="00763807" w:rsidRDefault="00790184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>
        <w:rPr>
          <w:rFonts w:ascii="Times New Roman" w:hAnsi="Times New Roman" w:cs="Times New Roman"/>
          <w:color w:val="1C3A68"/>
        </w:rPr>
        <w:t>March 5</w:t>
      </w:r>
      <w:r w:rsidR="00763807" w:rsidRPr="00763807">
        <w:rPr>
          <w:rFonts w:ascii="Times New Roman" w:hAnsi="Times New Roman" w:cs="Times New Roman"/>
          <w:color w:val="1C3A68"/>
        </w:rPr>
        <w:t>, 2019</w:t>
      </w:r>
    </w:p>
    <w:p w14:paraId="7A612CAC" w14:textId="5753CBBA" w:rsidR="00763807" w:rsidRDefault="00FC0942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>
        <w:rPr>
          <w:rFonts w:ascii="Times New Roman" w:hAnsi="Times New Roman" w:cs="Times New Roman"/>
          <w:color w:val="1C3A68"/>
        </w:rPr>
        <w:t>From:</w:t>
      </w:r>
      <w:r>
        <w:rPr>
          <w:rFonts w:ascii="Times New Roman" w:hAnsi="Times New Roman" w:cs="Times New Roman"/>
          <w:color w:val="1C3A68"/>
        </w:rPr>
        <w:tab/>
      </w:r>
      <w:r w:rsidR="00763807" w:rsidRPr="00763807">
        <w:rPr>
          <w:rFonts w:ascii="Times New Roman" w:hAnsi="Times New Roman" w:cs="Times New Roman"/>
          <w:color w:val="1C3A68"/>
        </w:rPr>
        <w:t>Directed halibut fishery members of the ABM Stakeholder Committee</w:t>
      </w:r>
    </w:p>
    <w:p w14:paraId="7CFBACF4" w14:textId="689F5373" w:rsidR="00763807" w:rsidRPr="00763807" w:rsidRDefault="00FC0942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>
        <w:rPr>
          <w:rFonts w:ascii="Times New Roman" w:hAnsi="Times New Roman" w:cs="Times New Roman"/>
          <w:color w:val="1C3A68"/>
        </w:rPr>
        <w:t>To:</w:t>
      </w:r>
      <w:r>
        <w:rPr>
          <w:rFonts w:ascii="Times New Roman" w:hAnsi="Times New Roman" w:cs="Times New Roman"/>
          <w:color w:val="1C3A68"/>
        </w:rPr>
        <w:tab/>
      </w:r>
      <w:r w:rsidR="00763807">
        <w:rPr>
          <w:rFonts w:ascii="Times New Roman" w:hAnsi="Times New Roman" w:cs="Times New Roman"/>
          <w:color w:val="1C3A68"/>
        </w:rPr>
        <w:t>ABM Working Group</w:t>
      </w:r>
    </w:p>
    <w:p w14:paraId="5E271130" w14:textId="22C81A72" w:rsidR="00763807" w:rsidRDefault="00763807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>
        <w:rPr>
          <w:rFonts w:ascii="Times New Roman" w:hAnsi="Times New Roman" w:cs="Times New Roman"/>
          <w:color w:val="1C3A68"/>
        </w:rPr>
        <w:t xml:space="preserve">Re: </w:t>
      </w:r>
      <w:r w:rsidRPr="00763807">
        <w:rPr>
          <w:rFonts w:ascii="Times New Roman" w:hAnsi="Times New Roman" w:cs="Times New Roman"/>
          <w:color w:val="1C3A68"/>
        </w:rPr>
        <w:t>P</w:t>
      </w:r>
      <w:r>
        <w:rPr>
          <w:rFonts w:ascii="Times New Roman" w:hAnsi="Times New Roman" w:cs="Times New Roman"/>
          <w:color w:val="1C3A68"/>
        </w:rPr>
        <w:t xml:space="preserve">roposed Performance Metrics, </w:t>
      </w:r>
      <w:r w:rsidRPr="00763807">
        <w:rPr>
          <w:rFonts w:ascii="Times New Roman" w:hAnsi="Times New Roman" w:cs="Times New Roman"/>
          <w:color w:val="1C3A68"/>
        </w:rPr>
        <w:t>Abundance-Based Management of Halibut Bycatch</w:t>
      </w:r>
    </w:p>
    <w:p w14:paraId="6B8791CA" w14:textId="77777777" w:rsidR="00E907CC" w:rsidRDefault="00E907CC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</w:p>
    <w:p w14:paraId="4AF0DCEE" w14:textId="5F089BF5" w:rsidR="00E907CC" w:rsidRPr="00763807" w:rsidRDefault="00E907CC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>
        <w:rPr>
          <w:rFonts w:ascii="Times New Roman" w:hAnsi="Times New Roman" w:cs="Times New Roman"/>
          <w:color w:val="1C3A68"/>
        </w:rPr>
        <w:t xml:space="preserve">The following is a compilation of suggestions received from stakeholders for the consideration of the working group. </w:t>
      </w:r>
      <w:bookmarkStart w:id="0" w:name="_GoBack"/>
      <w:bookmarkEnd w:id="0"/>
    </w:p>
    <w:p w14:paraId="1BCB44B8" w14:textId="77777777" w:rsidR="00763807" w:rsidRDefault="00763807" w:rsidP="0076380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</w:p>
    <w:p w14:paraId="3544EBCC" w14:textId="622C6541" w:rsidR="00790184" w:rsidRPr="00790184" w:rsidRDefault="00790184" w:rsidP="0079018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 w:rsidRPr="00790184">
        <w:rPr>
          <w:rFonts w:ascii="Times New Roman" w:hAnsi="Times New Roman" w:cs="Times New Roman"/>
          <w:color w:val="1C3A68"/>
        </w:rPr>
        <w:t xml:space="preserve">Determine the probability that the FCEY (quota for the directed fishery) is below a specified amount. That specific amount may be an economic limit below which the FCEY would not be viable for the fishery, an amount that is linked to the catch-sharing plan for 4CDE (e.g., 1.7 </w:t>
      </w:r>
      <w:proofErr w:type="spellStart"/>
      <w:r w:rsidRPr="00790184">
        <w:rPr>
          <w:rFonts w:ascii="Times New Roman" w:hAnsi="Times New Roman" w:cs="Times New Roman"/>
          <w:color w:val="1C3A68"/>
        </w:rPr>
        <w:t>Mlbs</w:t>
      </w:r>
      <w:proofErr w:type="spellEnd"/>
      <w:r w:rsidRPr="00790184">
        <w:rPr>
          <w:rFonts w:ascii="Times New Roman" w:hAnsi="Times New Roman" w:cs="Times New Roman"/>
          <w:color w:val="1C3A68"/>
        </w:rPr>
        <w:t xml:space="preserve"> provides greater opportunity for 4E), or a desired FCEY that would provide economic opportunity for the communities in the Bering Sea and Aleutian Islands.</w:t>
      </w:r>
    </w:p>
    <w:p w14:paraId="3016C46E" w14:textId="600F5CFA" w:rsidR="00790184" w:rsidRPr="00790184" w:rsidRDefault="00790184" w:rsidP="0079018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 w:rsidRPr="00790184">
        <w:rPr>
          <w:rFonts w:ascii="Times New Roman" w:hAnsi="Times New Roman" w:cs="Times New Roman"/>
          <w:color w:val="1C3A68"/>
        </w:rPr>
        <w:t>Determine the median FCEY and the range of simulated FCEYs. This would provide info on what would be expected for the directed fishery.</w:t>
      </w:r>
    </w:p>
    <w:p w14:paraId="747A8933" w14:textId="20F191FC" w:rsidR="00790184" w:rsidRPr="00790184" w:rsidRDefault="00790184" w:rsidP="0079018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 w:rsidRPr="00790184">
        <w:rPr>
          <w:rFonts w:ascii="Times New Roman" w:hAnsi="Times New Roman" w:cs="Times New Roman"/>
          <w:color w:val="1C3A68"/>
        </w:rPr>
        <w:t>Determine the annual variability in the FCEY, providing insight into the stability of the directed fishery – how much the opportunity for the directed fishery could change from year to year.</w:t>
      </w:r>
    </w:p>
    <w:p w14:paraId="1BEE502F" w14:textId="10E04525" w:rsidR="00790184" w:rsidRPr="00790184" w:rsidRDefault="00790184" w:rsidP="0079018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 w:rsidRPr="00790184">
        <w:rPr>
          <w:rFonts w:ascii="Times New Roman" w:hAnsi="Times New Roman" w:cs="Times New Roman"/>
          <w:color w:val="1C3A68"/>
        </w:rPr>
        <w:t xml:space="preserve">Determine the proportion of the FCEY in the TCEY, providing </w:t>
      </w:r>
      <w:r w:rsidRPr="00790184">
        <w:rPr>
          <w:rFonts w:ascii="Times New Roman" w:hAnsi="Times New Roman" w:cs="Times New Roman"/>
          <w:color w:val="1C3A68"/>
        </w:rPr>
        <w:t>insight into the equity of the allocation to the groundfish fisheries and the directed Pacific halibut fishery</w:t>
      </w:r>
      <w:r w:rsidRPr="00790184">
        <w:rPr>
          <w:rFonts w:ascii="Times New Roman" w:hAnsi="Times New Roman" w:cs="Times New Roman"/>
          <w:color w:val="1C3A68"/>
        </w:rPr>
        <w:t>.</w:t>
      </w:r>
    </w:p>
    <w:p w14:paraId="2086C8DC" w14:textId="75A9A96B" w:rsidR="00790184" w:rsidRPr="00790184" w:rsidRDefault="00790184" w:rsidP="0079018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 w:rsidRPr="00790184">
        <w:rPr>
          <w:rFonts w:ascii="Times New Roman" w:hAnsi="Times New Roman" w:cs="Times New Roman"/>
          <w:color w:val="1C3A68"/>
        </w:rPr>
        <w:t>Determine the proportion of O26 (over 26 inch Pacific halibut) in the PSC (bycatch).</w:t>
      </w:r>
    </w:p>
    <w:p w14:paraId="62C76933" w14:textId="7C298076" w:rsidR="00790184" w:rsidRPr="00790184" w:rsidRDefault="00790184" w:rsidP="0079018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1C3A68"/>
        </w:rPr>
      </w:pPr>
      <w:r w:rsidRPr="00790184">
        <w:rPr>
          <w:rFonts w:ascii="Times New Roman" w:hAnsi="Times New Roman" w:cs="Times New Roman"/>
          <w:color w:val="1C3A68"/>
        </w:rPr>
        <w:t>Determine the extent to which the resulting management program incentivizes the trawl industry to deploy halibut excluders and deck</w:t>
      </w:r>
      <w:r>
        <w:rPr>
          <w:rFonts w:ascii="Times New Roman" w:hAnsi="Times New Roman" w:cs="Times New Roman"/>
          <w:color w:val="1C3A68"/>
        </w:rPr>
        <w:t xml:space="preserve"> sorting</w:t>
      </w:r>
      <w:r w:rsidRPr="00790184">
        <w:rPr>
          <w:rFonts w:ascii="Times New Roman" w:hAnsi="Times New Roman" w:cs="Times New Roman"/>
          <w:color w:val="1C3A68"/>
        </w:rPr>
        <w:t>.</w:t>
      </w:r>
    </w:p>
    <w:p w14:paraId="49D36978" w14:textId="77777777" w:rsidR="00FC0942" w:rsidRPr="00FC0942" w:rsidRDefault="00FC0942" w:rsidP="00FC09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160"/>
        <w:ind w:left="360"/>
        <w:rPr>
          <w:rFonts w:ascii="Times New Roman" w:hAnsi="Times New Roman" w:cs="Times New Roman"/>
        </w:rPr>
      </w:pPr>
    </w:p>
    <w:p w14:paraId="2162C427" w14:textId="0D385859" w:rsidR="00607B9B" w:rsidRDefault="00E907CC" w:rsidP="00607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7C6160" w14:textId="230EA48D" w:rsidR="00E907CC" w:rsidRPr="00E907CC" w:rsidRDefault="00E907CC" w:rsidP="00607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  <w:r w:rsidRPr="00E907CC">
        <w:rPr>
          <w:rFonts w:ascii="Helvetica" w:hAnsi="Helvetica" w:cs="Helvetica"/>
          <w:sz w:val="36"/>
          <w:szCs w:val="36"/>
        </w:rPr>
        <w:t xml:space="preserve"> </w:t>
      </w:r>
      <w:r>
        <w:rPr>
          <w:rFonts w:ascii="Times New Roman" w:hAnsi="Times New Roman" w:cs="Times New Roman"/>
        </w:rPr>
        <w:t>Recognizing the issues of using TCEY and/or</w:t>
      </w:r>
      <w:r w:rsidRPr="00E907CC">
        <w:rPr>
          <w:rFonts w:ascii="Times New Roman" w:hAnsi="Times New Roman" w:cs="Times New Roman"/>
        </w:rPr>
        <w:t xml:space="preserve"> FCEY</w:t>
      </w:r>
      <w:r>
        <w:rPr>
          <w:rFonts w:ascii="Times New Roman" w:hAnsi="Times New Roman" w:cs="Times New Roman"/>
        </w:rPr>
        <w:t xml:space="preserve">, we are also comfortable using the approach utilized in the worksheet submitted by the directed halibut stakeholders, working directly from the </w:t>
      </w:r>
      <w:r w:rsidRPr="00E907CC">
        <w:rPr>
          <w:rFonts w:ascii="Times New Roman" w:hAnsi="Times New Roman" w:cs="Times New Roman"/>
        </w:rPr>
        <w:t>IPHC setline survey.</w:t>
      </w:r>
    </w:p>
    <w:p w14:paraId="57B4C7BE" w14:textId="77777777" w:rsidR="00E907CC" w:rsidRDefault="00E907CC" w:rsidP="00607B9B">
      <w:pPr>
        <w:rPr>
          <w:rFonts w:ascii="Times New Roman" w:hAnsi="Times New Roman" w:cs="Times New Roman"/>
        </w:rPr>
      </w:pPr>
    </w:p>
    <w:p w14:paraId="1758E299" w14:textId="0636487D" w:rsidR="00FC0942" w:rsidRDefault="00E907CC" w:rsidP="00607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also</w:t>
      </w:r>
      <w:r w:rsidR="00607B9B">
        <w:rPr>
          <w:rFonts w:ascii="Times New Roman" w:hAnsi="Times New Roman" w:cs="Times New Roman"/>
        </w:rPr>
        <w:t xml:space="preserve"> include</w:t>
      </w:r>
      <w:r w:rsidR="00FC0942">
        <w:rPr>
          <w:rFonts w:ascii="Times New Roman" w:hAnsi="Times New Roman" w:cs="Times New Roman"/>
        </w:rPr>
        <w:t xml:space="preserve"> the following </w:t>
      </w:r>
      <w:r w:rsidR="00607B9B">
        <w:rPr>
          <w:rFonts w:ascii="Times New Roman" w:hAnsi="Times New Roman" w:cs="Times New Roman"/>
        </w:rPr>
        <w:t>t</w:t>
      </w:r>
      <w:r w:rsidR="00FC0942">
        <w:rPr>
          <w:rFonts w:ascii="Times New Roman" w:hAnsi="Times New Roman" w:cs="Times New Roman"/>
        </w:rPr>
        <w:t>able, similar to what is</w:t>
      </w:r>
      <w:r w:rsidR="00607B9B">
        <w:rPr>
          <w:rFonts w:ascii="Times New Roman" w:hAnsi="Times New Roman" w:cs="Times New Roman"/>
        </w:rPr>
        <w:t xml:space="preserve"> used in the MSAB </w:t>
      </w:r>
      <w:proofErr w:type="gramStart"/>
      <w:r w:rsidR="00607B9B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cess, that</w:t>
      </w:r>
      <w:proofErr w:type="gramEnd"/>
      <w:r>
        <w:rPr>
          <w:rFonts w:ascii="Times New Roman" w:hAnsi="Times New Roman" w:cs="Times New Roman"/>
        </w:rPr>
        <w:t xml:space="preserve"> addresses some of the</w:t>
      </w:r>
      <w:r w:rsidR="00607B9B">
        <w:rPr>
          <w:rFonts w:ascii="Times New Roman" w:hAnsi="Times New Roman" w:cs="Times New Roman"/>
        </w:rPr>
        <w:t xml:space="preserve"> performance metric </w:t>
      </w:r>
      <w:r w:rsidR="00FC0942">
        <w:rPr>
          <w:rFonts w:ascii="Times New Roman" w:hAnsi="Times New Roman" w:cs="Times New Roman"/>
        </w:rPr>
        <w:t>suggest</w:t>
      </w:r>
      <w:r>
        <w:rPr>
          <w:rFonts w:ascii="Times New Roman" w:hAnsi="Times New Roman" w:cs="Times New Roman"/>
        </w:rPr>
        <w:t>ions above in more detail</w:t>
      </w:r>
      <w:r w:rsidR="00607B9B">
        <w:rPr>
          <w:rFonts w:ascii="Times New Roman" w:hAnsi="Times New Roman" w:cs="Times New Roman"/>
        </w:rPr>
        <w:t xml:space="preserve">, and proposes additional metrics. </w:t>
      </w:r>
    </w:p>
    <w:p w14:paraId="00B34AE4" w14:textId="77777777" w:rsidR="00161489" w:rsidRDefault="00161489" w:rsidP="00607B9B">
      <w:pPr>
        <w:rPr>
          <w:rFonts w:ascii="Times New Roman" w:hAnsi="Times New Roman" w:cs="Times New Roman"/>
        </w:rPr>
      </w:pPr>
    </w:p>
    <w:p w14:paraId="794CBA9B" w14:textId="77777777" w:rsidR="00161489" w:rsidRDefault="00161489" w:rsidP="00607B9B">
      <w:pPr>
        <w:rPr>
          <w:rFonts w:ascii="Times New Roman" w:hAnsi="Times New Roman" w:cs="Times New Roman"/>
        </w:rPr>
      </w:pPr>
    </w:p>
    <w:p w14:paraId="0F9FCBD7" w14:textId="77777777" w:rsidR="00161489" w:rsidRDefault="00161489" w:rsidP="00607B9B">
      <w:pPr>
        <w:rPr>
          <w:rFonts w:ascii="Times New Roman" w:hAnsi="Times New Roman" w:cs="Times New Roman"/>
        </w:rPr>
      </w:pPr>
    </w:p>
    <w:p w14:paraId="005BBBF8" w14:textId="77777777" w:rsidR="00161489" w:rsidRDefault="00161489" w:rsidP="00607B9B">
      <w:pPr>
        <w:rPr>
          <w:rFonts w:ascii="Times New Roman" w:hAnsi="Times New Roman" w:cs="Times New Roman"/>
        </w:rPr>
      </w:pPr>
    </w:p>
    <w:p w14:paraId="5A46C9CC" w14:textId="77777777" w:rsidR="00161489" w:rsidRDefault="00161489" w:rsidP="00607B9B">
      <w:pPr>
        <w:rPr>
          <w:rFonts w:ascii="Times New Roman" w:hAnsi="Times New Roman" w:cs="Times New Roman"/>
        </w:rPr>
      </w:pPr>
    </w:p>
    <w:p w14:paraId="68B8737F" w14:textId="77777777" w:rsidR="00161489" w:rsidRDefault="00161489" w:rsidP="00607B9B">
      <w:pPr>
        <w:rPr>
          <w:rFonts w:ascii="Times New Roman" w:hAnsi="Times New Roman" w:cs="Times New Roman"/>
        </w:rPr>
      </w:pPr>
    </w:p>
    <w:p w14:paraId="5652B48A" w14:textId="77777777" w:rsidR="00FC0942" w:rsidRDefault="00FC0942" w:rsidP="00607B9B">
      <w:pPr>
        <w:rPr>
          <w:rFonts w:ascii="Times New Roman" w:hAnsi="Times New Roman" w:cs="Times New Roman"/>
        </w:rPr>
      </w:pPr>
    </w:p>
    <w:p w14:paraId="03CB8493" w14:textId="77777777" w:rsidR="00E907CC" w:rsidRDefault="00E907CC" w:rsidP="00E907CC">
      <w:pPr>
        <w:rPr>
          <w:rFonts w:ascii="Times New Roman" w:hAnsi="Times New Roman" w:cs="Times New Roman"/>
        </w:rPr>
      </w:pPr>
    </w:p>
    <w:p w14:paraId="7A5CBF36" w14:textId="77777777" w:rsidR="00FC0942" w:rsidRPr="003F5117" w:rsidRDefault="00FC0942" w:rsidP="00E907CC">
      <w:pPr>
        <w:jc w:val="center"/>
        <w:rPr>
          <w:rFonts w:ascii="Arial" w:eastAsia="Times New Roman" w:hAnsi="Arial" w:cs="Arial"/>
          <w:b/>
          <w:color w:val="222222"/>
        </w:rPr>
      </w:pPr>
      <w:r w:rsidRPr="00A87929">
        <w:rPr>
          <w:rFonts w:ascii="Arial" w:eastAsia="Times New Roman" w:hAnsi="Arial" w:cs="Arial"/>
          <w:b/>
          <w:color w:val="222222"/>
        </w:rPr>
        <w:t>DRAFT ABM Performance Metrics</w:t>
      </w:r>
    </w:p>
    <w:p w14:paraId="53206C0F" w14:textId="77777777" w:rsidR="00FC0942" w:rsidRPr="003F5117" w:rsidRDefault="00FC0942" w:rsidP="003F5117">
      <w:pPr>
        <w:rPr>
          <w:rFonts w:ascii="Arial" w:eastAsia="Times New Roman" w:hAnsi="Arial" w:cs="Arial"/>
          <w:color w:val="222222"/>
        </w:rPr>
      </w:pPr>
      <w:r w:rsidRPr="003F5117">
        <w:rPr>
          <w:rFonts w:ascii="Arial" w:eastAsia="Times New Roman" w:hAnsi="Arial" w:cs="Arial"/>
          <w:color w:val="222222"/>
        </w:rPr>
        <w:t>  </w:t>
      </w:r>
    </w:p>
    <w:tbl>
      <w:tblPr>
        <w:tblStyle w:val="TableGrid"/>
        <w:tblW w:w="5010" w:type="pct"/>
        <w:tblLook w:val="04A0" w:firstRow="1" w:lastRow="0" w:firstColumn="1" w:lastColumn="0" w:noHBand="0" w:noVBand="1"/>
      </w:tblPr>
      <w:tblGrid>
        <w:gridCol w:w="1475"/>
        <w:gridCol w:w="1600"/>
        <w:gridCol w:w="1426"/>
        <w:gridCol w:w="1213"/>
        <w:gridCol w:w="768"/>
        <w:gridCol w:w="1071"/>
        <w:gridCol w:w="1293"/>
        <w:gridCol w:w="17"/>
        <w:gridCol w:w="11"/>
      </w:tblGrid>
      <w:tr w:rsidR="00FC0942" w:rsidRPr="00F3453E" w14:paraId="1B5E8D8A" w14:textId="77777777" w:rsidTr="00B2226D">
        <w:tc>
          <w:tcPr>
            <w:tcW w:w="718" w:type="pct"/>
          </w:tcPr>
          <w:p w14:paraId="1DDE5597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Category</w:t>
            </w:r>
          </w:p>
        </w:tc>
        <w:tc>
          <w:tcPr>
            <w:tcW w:w="1009" w:type="pct"/>
          </w:tcPr>
          <w:p w14:paraId="75864909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General Objective</w:t>
            </w:r>
          </w:p>
        </w:tc>
        <w:tc>
          <w:tcPr>
            <w:tcW w:w="745" w:type="pct"/>
          </w:tcPr>
          <w:p w14:paraId="3BACCD8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Measurable Objective</w:t>
            </w:r>
          </w:p>
        </w:tc>
        <w:tc>
          <w:tcPr>
            <w:tcW w:w="660" w:type="pct"/>
          </w:tcPr>
          <w:p w14:paraId="6F55F6EE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Measurable Outcome</w:t>
            </w:r>
          </w:p>
        </w:tc>
        <w:tc>
          <w:tcPr>
            <w:tcW w:w="477" w:type="pct"/>
          </w:tcPr>
          <w:p w14:paraId="4FEEF375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Time Frame</w:t>
            </w:r>
          </w:p>
        </w:tc>
        <w:tc>
          <w:tcPr>
            <w:tcW w:w="688" w:type="pct"/>
          </w:tcPr>
          <w:p w14:paraId="1CFEB808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Tolerance</w:t>
            </w:r>
          </w:p>
        </w:tc>
        <w:tc>
          <w:tcPr>
            <w:tcW w:w="703" w:type="pct"/>
            <w:gridSpan w:val="3"/>
          </w:tcPr>
          <w:p w14:paraId="72E6CD4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Performance Metric</w:t>
            </w:r>
          </w:p>
        </w:tc>
      </w:tr>
      <w:tr w:rsidR="00FC0942" w:rsidRPr="00F3453E" w14:paraId="75DBBFF5" w14:textId="77777777" w:rsidTr="00B2226D">
        <w:trPr>
          <w:gridAfter w:val="1"/>
          <w:wAfter w:w="6" w:type="pct"/>
        </w:trPr>
        <w:tc>
          <w:tcPr>
            <w:tcW w:w="718" w:type="pct"/>
          </w:tcPr>
          <w:p w14:paraId="1568B224" w14:textId="77777777" w:rsidR="00FC0942" w:rsidRPr="004775D1" w:rsidRDefault="00FC0942">
            <w:pPr>
              <w:rPr>
                <w:b/>
                <w:sz w:val="20"/>
                <w:szCs w:val="20"/>
              </w:rPr>
            </w:pPr>
            <w:r w:rsidRPr="004775D1">
              <w:rPr>
                <w:b/>
                <w:sz w:val="20"/>
                <w:szCs w:val="20"/>
              </w:rPr>
              <w:t>Biological sustainability</w:t>
            </w:r>
          </w:p>
        </w:tc>
        <w:tc>
          <w:tcPr>
            <w:tcW w:w="1009" w:type="pct"/>
          </w:tcPr>
          <w:p w14:paraId="6C86BBBC" w14:textId="77777777" w:rsidR="00FC0942" w:rsidRPr="003F5117" w:rsidRDefault="00FC0942" w:rsidP="00850FEC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F51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Halibut spawning stock biomass should be protected especially at lower levels of abundance </w:t>
            </w:r>
          </w:p>
          <w:p w14:paraId="07DCFF08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44308064" w14:textId="77777777" w:rsidR="00FC0942" w:rsidRPr="00F3453E" w:rsidRDefault="00FC0942" w:rsidP="00DB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PSC reduction directional to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reduction at target (B40)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levels</w:t>
            </w:r>
          </w:p>
        </w:tc>
        <w:tc>
          <w:tcPr>
            <w:tcW w:w="660" w:type="pct"/>
          </w:tcPr>
          <w:p w14:paraId="13BA55CC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Proportion of PSC reduction: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reduction when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is less than B 40</w:t>
            </w:r>
          </w:p>
        </w:tc>
        <w:tc>
          <w:tcPr>
            <w:tcW w:w="477" w:type="pct"/>
          </w:tcPr>
          <w:p w14:paraId="6E7A21F0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year</w:t>
            </w:r>
          </w:p>
        </w:tc>
        <w:tc>
          <w:tcPr>
            <w:tcW w:w="688" w:type="pct"/>
          </w:tcPr>
          <w:p w14:paraId="5E74E22E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515F16D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7E9A07CA" w14:textId="77777777" w:rsidTr="00B2226D">
        <w:trPr>
          <w:gridAfter w:val="1"/>
          <w:wAfter w:w="6" w:type="pct"/>
        </w:trPr>
        <w:tc>
          <w:tcPr>
            <w:tcW w:w="718" w:type="pct"/>
          </w:tcPr>
          <w:p w14:paraId="0A600049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1FF7A1C0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7A05032F" w14:textId="77777777" w:rsidR="00FC0942" w:rsidRPr="00F3453E" w:rsidRDefault="00FC0942" w:rsidP="00DB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PSC reduction equal to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reductions at low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levels (B30)</w:t>
            </w:r>
          </w:p>
        </w:tc>
        <w:tc>
          <w:tcPr>
            <w:tcW w:w="660" w:type="pct"/>
          </w:tcPr>
          <w:p w14:paraId="2D582A5F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Proportion of PSC reduction: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reduction when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is less than B 30</w:t>
            </w:r>
          </w:p>
        </w:tc>
        <w:tc>
          <w:tcPr>
            <w:tcW w:w="477" w:type="pct"/>
          </w:tcPr>
          <w:p w14:paraId="2A5E4193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year</w:t>
            </w:r>
          </w:p>
        </w:tc>
        <w:tc>
          <w:tcPr>
            <w:tcW w:w="688" w:type="pct"/>
          </w:tcPr>
          <w:p w14:paraId="7D066DAE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AAA9EC6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6485ABB0" w14:textId="77777777" w:rsidTr="00B2226D">
        <w:trPr>
          <w:gridAfter w:val="1"/>
          <w:wAfter w:w="6" w:type="pct"/>
        </w:trPr>
        <w:tc>
          <w:tcPr>
            <w:tcW w:w="718" w:type="pct"/>
          </w:tcPr>
          <w:p w14:paraId="7629C5F1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3B9BAE9B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5E86341E" w14:textId="77777777" w:rsidR="00FC0942" w:rsidRPr="00F3453E" w:rsidRDefault="00FC0942" w:rsidP="00DB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PSC reduction precautionary at  low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levels (B30)</w:t>
            </w:r>
          </w:p>
        </w:tc>
        <w:tc>
          <w:tcPr>
            <w:tcW w:w="660" w:type="pct"/>
          </w:tcPr>
          <w:p w14:paraId="5D8A4B7F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PSC reduction: </w:t>
            </w:r>
            <w:proofErr w:type="spellStart"/>
            <w:r>
              <w:rPr>
                <w:sz w:val="20"/>
                <w:szCs w:val="20"/>
              </w:rPr>
              <w:t>SBio</w:t>
            </w:r>
            <w:proofErr w:type="spellEnd"/>
            <w:r>
              <w:rPr>
                <w:sz w:val="20"/>
                <w:szCs w:val="20"/>
              </w:rPr>
              <w:t xml:space="preserve"> reduction</w:t>
            </w:r>
          </w:p>
        </w:tc>
        <w:tc>
          <w:tcPr>
            <w:tcW w:w="477" w:type="pct"/>
          </w:tcPr>
          <w:p w14:paraId="1D7F36DB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year</w:t>
            </w:r>
          </w:p>
        </w:tc>
        <w:tc>
          <w:tcPr>
            <w:tcW w:w="688" w:type="pct"/>
          </w:tcPr>
          <w:p w14:paraId="346842BB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ED4CB3D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01D9E31B" w14:textId="77777777" w:rsidTr="00B2226D">
        <w:trPr>
          <w:gridAfter w:val="2"/>
          <w:wAfter w:w="15" w:type="pct"/>
        </w:trPr>
        <w:tc>
          <w:tcPr>
            <w:tcW w:w="718" w:type="pct"/>
          </w:tcPr>
          <w:p w14:paraId="7718788B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00D56523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5958DEA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5720534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223E6DE7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500AF61F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4F90D220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</w:tr>
      <w:tr w:rsidR="00FC0942" w:rsidRPr="00F3453E" w14:paraId="61EC6620" w14:textId="77777777" w:rsidTr="00B2226D">
        <w:trPr>
          <w:gridAfter w:val="1"/>
          <w:wAfter w:w="6" w:type="pct"/>
        </w:trPr>
        <w:tc>
          <w:tcPr>
            <w:tcW w:w="718" w:type="pct"/>
          </w:tcPr>
          <w:p w14:paraId="1EEA2F3E" w14:textId="77777777" w:rsidR="00FC0942" w:rsidRPr="004775D1" w:rsidRDefault="00FC0942" w:rsidP="00A02A8F">
            <w:pPr>
              <w:rPr>
                <w:b/>
                <w:sz w:val="20"/>
                <w:szCs w:val="20"/>
              </w:rPr>
            </w:pPr>
            <w:r w:rsidRPr="004775D1">
              <w:rPr>
                <w:b/>
                <w:sz w:val="20"/>
                <w:szCs w:val="20"/>
              </w:rPr>
              <w:t>Biological sustainability</w:t>
            </w:r>
          </w:p>
        </w:tc>
        <w:tc>
          <w:tcPr>
            <w:tcW w:w="1009" w:type="pct"/>
          </w:tcPr>
          <w:p w14:paraId="19232C5A" w14:textId="77777777" w:rsidR="00FC0942" w:rsidRPr="003F5117" w:rsidRDefault="00FC0942" w:rsidP="00A02A8F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F51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Halibut PSC limits should be indexed to halibut abundance</w:t>
            </w:r>
          </w:p>
          <w:p w14:paraId="75694678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62C15843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 xml:space="preserve">PSC is responsive to </w:t>
            </w:r>
            <w:r>
              <w:rPr>
                <w:sz w:val="20"/>
                <w:szCs w:val="20"/>
              </w:rPr>
              <w:t>a</w:t>
            </w:r>
            <w:r w:rsidRPr="00F3453E">
              <w:rPr>
                <w:sz w:val="20"/>
                <w:szCs w:val="20"/>
              </w:rPr>
              <w:t>ll size abundance in BS</w:t>
            </w:r>
          </w:p>
        </w:tc>
        <w:tc>
          <w:tcPr>
            <w:tcW w:w="660" w:type="pct"/>
          </w:tcPr>
          <w:p w14:paraId="2E63E71F" w14:textId="77777777" w:rsidR="00FC0942" w:rsidRPr="00F3453E" w:rsidRDefault="00FC0942" w:rsidP="006F2147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  <w:r>
              <w:rPr>
                <w:sz w:val="20"/>
                <w:szCs w:val="20"/>
              </w:rPr>
              <w:t>-- PSC +- change: all size +- change in BS</w:t>
            </w:r>
          </w:p>
        </w:tc>
        <w:tc>
          <w:tcPr>
            <w:tcW w:w="477" w:type="pct"/>
          </w:tcPr>
          <w:p w14:paraId="49A64F80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Each year</w:t>
            </w:r>
          </w:p>
        </w:tc>
        <w:tc>
          <w:tcPr>
            <w:tcW w:w="688" w:type="pct"/>
          </w:tcPr>
          <w:p w14:paraId="0C44C708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594361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7299F37A" w14:textId="77777777" w:rsidTr="00B2226D">
        <w:trPr>
          <w:gridAfter w:val="1"/>
          <w:wAfter w:w="6" w:type="pct"/>
        </w:trPr>
        <w:tc>
          <w:tcPr>
            <w:tcW w:w="718" w:type="pct"/>
          </w:tcPr>
          <w:p w14:paraId="4516BBEE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14347F4B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3D040DF4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PSC is responsive to O26 abundance in BS</w:t>
            </w:r>
          </w:p>
        </w:tc>
        <w:tc>
          <w:tcPr>
            <w:tcW w:w="660" w:type="pct"/>
          </w:tcPr>
          <w:p w14:paraId="5F981BD6" w14:textId="77777777" w:rsidR="00FC0942" w:rsidRPr="00F3453E" w:rsidRDefault="00FC0942" w:rsidP="00312769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measure:</w:t>
            </w:r>
            <w:r>
              <w:rPr>
                <w:sz w:val="20"/>
                <w:szCs w:val="20"/>
              </w:rPr>
              <w:t xml:space="preserve"> PSC +- change: O26 +- change in BS</w:t>
            </w:r>
          </w:p>
        </w:tc>
        <w:tc>
          <w:tcPr>
            <w:tcW w:w="477" w:type="pct"/>
          </w:tcPr>
          <w:p w14:paraId="6970C48B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Each year</w:t>
            </w:r>
          </w:p>
        </w:tc>
        <w:tc>
          <w:tcPr>
            <w:tcW w:w="688" w:type="pct"/>
          </w:tcPr>
          <w:p w14:paraId="2631069A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1D71052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67AEE8F3" w14:textId="77777777" w:rsidTr="00B2226D">
        <w:trPr>
          <w:gridAfter w:val="1"/>
          <w:wAfter w:w="6" w:type="pct"/>
        </w:trPr>
        <w:tc>
          <w:tcPr>
            <w:tcW w:w="718" w:type="pct"/>
          </w:tcPr>
          <w:p w14:paraId="171E796C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0724DF82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2C9F2557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PSC is responsive to U26 abundance in BS</w:t>
            </w:r>
          </w:p>
        </w:tc>
        <w:tc>
          <w:tcPr>
            <w:tcW w:w="660" w:type="pct"/>
          </w:tcPr>
          <w:p w14:paraId="70684D66" w14:textId="77777777" w:rsidR="00FC0942" w:rsidRPr="00F3453E" w:rsidRDefault="00FC0942" w:rsidP="00312769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  <w:r>
              <w:rPr>
                <w:sz w:val="20"/>
                <w:szCs w:val="20"/>
              </w:rPr>
              <w:t>: PSC +- change: U26 +- change in BS</w:t>
            </w:r>
            <w:r w:rsidRPr="00F345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" w:type="pct"/>
          </w:tcPr>
          <w:p w14:paraId="6C6E373D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Each year</w:t>
            </w:r>
          </w:p>
        </w:tc>
        <w:tc>
          <w:tcPr>
            <w:tcW w:w="688" w:type="pct"/>
          </w:tcPr>
          <w:p w14:paraId="5B4A22A8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6207ED7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1D1E3802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3C2BB33B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7387A90F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366DA15B" w14:textId="77777777" w:rsidR="00FC0942" w:rsidRPr="00F3453E" w:rsidRDefault="00FC0942" w:rsidP="00E46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 of primary index &gt; 1</w:t>
            </w:r>
          </w:p>
        </w:tc>
        <w:tc>
          <w:tcPr>
            <w:tcW w:w="660" w:type="pct"/>
          </w:tcPr>
          <w:p w14:paraId="26D3F21B" w14:textId="77777777" w:rsidR="00FC0942" w:rsidRPr="00F3453E" w:rsidRDefault="00FC0942" w:rsidP="00E46937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2BFBCBAE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75C18BD4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</w:tr>
      <w:tr w:rsidR="00FC0942" w:rsidRPr="00F3453E" w14:paraId="5D7DF388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2B575F19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51E808AA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4DA13FA4" w14:textId="77777777" w:rsidR="00FC0942" w:rsidRPr="00F3453E" w:rsidRDefault="00FC0942" w:rsidP="00E46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 of primary index &lt; 1</w:t>
            </w:r>
          </w:p>
        </w:tc>
        <w:tc>
          <w:tcPr>
            <w:tcW w:w="660" w:type="pct"/>
          </w:tcPr>
          <w:p w14:paraId="3E136745" w14:textId="77777777" w:rsidR="00FC0942" w:rsidRPr="00F3453E" w:rsidRDefault="00FC0942" w:rsidP="00E46937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096DA31A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4E16D88A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</w:tr>
      <w:tr w:rsidR="00FC0942" w:rsidRPr="00F3453E" w14:paraId="1899E299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43F49A99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19DBB288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C5CC1CF" w14:textId="77777777" w:rsidR="00FC0942" w:rsidRPr="00F3453E" w:rsidRDefault="00FC0942" w:rsidP="0085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 of second index &gt; 1</w:t>
            </w:r>
          </w:p>
        </w:tc>
        <w:tc>
          <w:tcPr>
            <w:tcW w:w="660" w:type="pct"/>
          </w:tcPr>
          <w:p w14:paraId="2D83D0BB" w14:textId="77777777" w:rsidR="00FC0942" w:rsidRPr="00F3453E" w:rsidRDefault="00FC0942" w:rsidP="00E46937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34EB680E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4603BDEC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</w:tr>
      <w:tr w:rsidR="00FC0942" w:rsidRPr="00F3453E" w14:paraId="1A071343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6296D595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4F8C9257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5ED6EBF2" w14:textId="77777777" w:rsidR="00FC0942" w:rsidRPr="00F3453E" w:rsidRDefault="00FC0942" w:rsidP="0085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 of Second index &lt; 1</w:t>
            </w:r>
          </w:p>
        </w:tc>
        <w:tc>
          <w:tcPr>
            <w:tcW w:w="660" w:type="pct"/>
          </w:tcPr>
          <w:p w14:paraId="762682AB" w14:textId="77777777" w:rsidR="00FC0942" w:rsidRPr="00F3453E" w:rsidRDefault="00FC0942" w:rsidP="00E46937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3E6FDF92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64E0AAD8" w14:textId="77777777" w:rsidR="00FC0942" w:rsidRPr="00F3453E" w:rsidRDefault="00FC0942" w:rsidP="00E46937">
            <w:pPr>
              <w:rPr>
                <w:sz w:val="20"/>
                <w:szCs w:val="20"/>
              </w:rPr>
            </w:pPr>
          </w:p>
        </w:tc>
      </w:tr>
      <w:tr w:rsidR="00FC0942" w:rsidRPr="00F3453E" w14:paraId="15A5066F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1C7AAF4F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29A4257E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93F2AAB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7549812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735ABBFC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7AEA9D64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</w:tr>
      <w:tr w:rsidR="00FC0942" w:rsidRPr="00F3453E" w14:paraId="26412389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76F48299" w14:textId="77777777" w:rsidR="00FC0942" w:rsidRPr="00F3453E" w:rsidRDefault="00FC0942" w:rsidP="00850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Fishery performance</w:t>
            </w:r>
          </w:p>
        </w:tc>
        <w:tc>
          <w:tcPr>
            <w:tcW w:w="1009" w:type="pct"/>
          </w:tcPr>
          <w:p w14:paraId="1D432337" w14:textId="77777777" w:rsidR="00FC0942" w:rsidRPr="007E25C0" w:rsidRDefault="00FC0942">
            <w:pPr>
              <w:rPr>
                <w:sz w:val="20"/>
                <w:szCs w:val="20"/>
              </w:rPr>
            </w:pPr>
            <w:r w:rsidRPr="003F51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Provide for directed halibut fishing operations in the Bering Sea. </w:t>
            </w:r>
          </w:p>
        </w:tc>
        <w:tc>
          <w:tcPr>
            <w:tcW w:w="745" w:type="pct"/>
          </w:tcPr>
          <w:p w14:paraId="33AAC3BB" w14:textId="77777777" w:rsidR="00FC0942" w:rsidRPr="00F3453E" w:rsidRDefault="00FC0942" w:rsidP="006F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Area 4 = 75% of 2018; a range of additional percentages</w:t>
            </w:r>
          </w:p>
        </w:tc>
        <w:tc>
          <w:tcPr>
            <w:tcW w:w="660" w:type="pct"/>
          </w:tcPr>
          <w:p w14:paraId="3923B31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299AC1F1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Long, med, long Term</w:t>
            </w:r>
          </w:p>
        </w:tc>
        <w:tc>
          <w:tcPr>
            <w:tcW w:w="688" w:type="pct"/>
          </w:tcPr>
          <w:p w14:paraId="310EF7B2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2FC994A3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2BFCF744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22A6C3E5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72B5FA03" w14:textId="77777777" w:rsidR="00FC0942" w:rsidRPr="00F3453E" w:rsidRDefault="00FC0942" w:rsidP="00B22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Area 4 CDE TCEY = 75% of 2018; a range of additional percentages</w:t>
            </w:r>
          </w:p>
        </w:tc>
        <w:tc>
          <w:tcPr>
            <w:tcW w:w="660" w:type="pct"/>
          </w:tcPr>
          <w:p w14:paraId="4A452C6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5AC5CAEE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Long, med, long Term</w:t>
            </w:r>
          </w:p>
        </w:tc>
        <w:tc>
          <w:tcPr>
            <w:tcW w:w="688" w:type="pct"/>
          </w:tcPr>
          <w:p w14:paraId="7106DFEE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1DB40631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63580FB3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445F21BD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09E3617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Area 4 TCEY = zero</w:t>
            </w:r>
          </w:p>
        </w:tc>
        <w:tc>
          <w:tcPr>
            <w:tcW w:w="660" w:type="pct"/>
          </w:tcPr>
          <w:p w14:paraId="208DCF73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7B5C2000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Long, med, long Term</w:t>
            </w:r>
          </w:p>
        </w:tc>
        <w:tc>
          <w:tcPr>
            <w:tcW w:w="688" w:type="pct"/>
          </w:tcPr>
          <w:p w14:paraId="1844AD2B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0D3AB028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1E5E48CA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221B2FB2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08018FFE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Area 4 CDE TCEY = Zero</w:t>
            </w:r>
          </w:p>
        </w:tc>
        <w:tc>
          <w:tcPr>
            <w:tcW w:w="660" w:type="pct"/>
          </w:tcPr>
          <w:p w14:paraId="3EFDABF6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24BAC80C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Long, med, long Term</w:t>
            </w:r>
          </w:p>
        </w:tc>
        <w:tc>
          <w:tcPr>
            <w:tcW w:w="688" w:type="pct"/>
          </w:tcPr>
          <w:p w14:paraId="2C99395F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6828BF69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1F849C51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3D6D823A" w14:textId="77777777" w:rsidR="00FC0942" w:rsidRPr="00F3453E" w:rsidRDefault="00FC0942" w:rsidP="001521A4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Maximize Directed Halibut fishery yield</w:t>
            </w:r>
          </w:p>
          <w:p w14:paraId="2D29CAC1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3754263B" w14:textId="1B405A40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4 75%/</w:t>
            </w:r>
            <w:r w:rsidR="00161489">
              <w:rPr>
                <w:sz w:val="20"/>
                <w:szCs w:val="20"/>
              </w:rPr>
              <w:t>25 UC/LC TCEY based on IPHC survey</w:t>
            </w:r>
          </w:p>
        </w:tc>
        <w:tc>
          <w:tcPr>
            <w:tcW w:w="660" w:type="pct"/>
          </w:tcPr>
          <w:p w14:paraId="324B704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131F8BF8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Long, med, long Term</w:t>
            </w:r>
          </w:p>
        </w:tc>
        <w:tc>
          <w:tcPr>
            <w:tcW w:w="688" w:type="pct"/>
          </w:tcPr>
          <w:p w14:paraId="3C496EB4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3020F5EE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7E441F0B" w14:textId="77777777" w:rsidR="00FC0942" w:rsidRPr="00F3453E" w:rsidRDefault="00FC0942" w:rsidP="001521A4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1667EB86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2BC33757" w14:textId="77777777" w:rsidR="00FC0942" w:rsidRPr="00F3453E" w:rsidRDefault="00FC0942" w:rsidP="006C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4 TCEY &gt; Historic Average 2002-2011; a range of additional historic periods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660" w:type="pct"/>
          </w:tcPr>
          <w:p w14:paraId="7B2EDF44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50382BA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Short, Med, long</w:t>
            </w:r>
          </w:p>
        </w:tc>
        <w:tc>
          <w:tcPr>
            <w:tcW w:w="688" w:type="pct"/>
          </w:tcPr>
          <w:p w14:paraId="15EFEB42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49F89D92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7B8772B7" w14:textId="77777777" w:rsidR="00FC0942" w:rsidRPr="00F3453E" w:rsidRDefault="00FC0942" w:rsidP="001521A4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1648CCB8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01E27A9A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4CDE TCEY Median</w:t>
            </w:r>
          </w:p>
        </w:tc>
        <w:tc>
          <w:tcPr>
            <w:tcW w:w="660" w:type="pct"/>
          </w:tcPr>
          <w:p w14:paraId="68860B8F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79764DD5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Short, Med, long</w:t>
            </w:r>
          </w:p>
        </w:tc>
        <w:tc>
          <w:tcPr>
            <w:tcW w:w="688" w:type="pct"/>
          </w:tcPr>
          <w:p w14:paraId="4A94CFE7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0046EA9A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61C1BCE8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60790C70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EDEFDB4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Fishery AAV</w:t>
            </w:r>
          </w:p>
        </w:tc>
        <w:tc>
          <w:tcPr>
            <w:tcW w:w="660" w:type="pct"/>
          </w:tcPr>
          <w:p w14:paraId="6BB7B423" w14:textId="77777777" w:rsidR="00FC0942" w:rsidRPr="00F3453E" w:rsidRDefault="00FC0942" w:rsidP="00C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 based on Ray’s work</w:t>
            </w:r>
          </w:p>
        </w:tc>
        <w:tc>
          <w:tcPr>
            <w:tcW w:w="477" w:type="pct"/>
          </w:tcPr>
          <w:p w14:paraId="01868314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205F3A29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</w:tr>
      <w:tr w:rsidR="00FC0942" w:rsidRPr="00F3453E" w14:paraId="4C0611EA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3BA2BB4C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6CF82E48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081484A2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1630F3BA" w14:textId="77777777" w:rsidR="00FC0942" w:rsidRPr="00F3453E" w:rsidRDefault="00FC0942" w:rsidP="00A02A8F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6F02D4E0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5AAD78F4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</w:tr>
      <w:tr w:rsidR="00FC0942" w:rsidRPr="00F3453E" w14:paraId="3D2E86F4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1FEA1FB7" w14:textId="77777777" w:rsidR="00FC0942" w:rsidRPr="00F3453E" w:rsidRDefault="00FC0942" w:rsidP="00850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Bycatch Fishery performance</w:t>
            </w:r>
          </w:p>
        </w:tc>
        <w:tc>
          <w:tcPr>
            <w:tcW w:w="1009" w:type="pct"/>
          </w:tcPr>
          <w:p w14:paraId="73CF83EC" w14:textId="77777777" w:rsidR="00FC0942" w:rsidRPr="00F3453E" w:rsidRDefault="00FC0942">
            <w:pPr>
              <w:rPr>
                <w:sz w:val="20"/>
                <w:szCs w:val="20"/>
              </w:rPr>
            </w:pPr>
            <w:r w:rsidRPr="003F51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There should be flexibility provided to avoid unnecessarily constraining the groundfish fishery particularly when halibut abundance is high</w:t>
            </w:r>
          </w:p>
        </w:tc>
        <w:tc>
          <w:tcPr>
            <w:tcW w:w="745" w:type="pct"/>
          </w:tcPr>
          <w:p w14:paraId="7B04E9C5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PSC limit &gt; than actual PSC use (2015-2017 base) at primary index=1 </w:t>
            </w:r>
          </w:p>
        </w:tc>
        <w:tc>
          <w:tcPr>
            <w:tcW w:w="660" w:type="pct"/>
          </w:tcPr>
          <w:p w14:paraId="06892048" w14:textId="77777777" w:rsidR="00FC0942" w:rsidRPr="00F3453E" w:rsidRDefault="00FC0942" w:rsidP="00A02A8F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55A82B6B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2F9689BB" w14:textId="77777777" w:rsidR="00FC0942" w:rsidRPr="00F3453E" w:rsidRDefault="00FC0942">
            <w:pPr>
              <w:rPr>
                <w:sz w:val="20"/>
                <w:szCs w:val="20"/>
              </w:rPr>
            </w:pPr>
            <w:r w:rsidRPr="00074BC7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18845E25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3CFC0513" w14:textId="77777777" w:rsidR="00FC0942" w:rsidRPr="00F3453E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2B5B79DA" w14:textId="77777777" w:rsidR="00FC0942" w:rsidRPr="00A87929" w:rsidRDefault="00FC094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6F5E72C4" w14:textId="77777777" w:rsidR="00FC0942" w:rsidRPr="00F3453E" w:rsidRDefault="00FC0942" w:rsidP="0083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PSC limit &gt; than actual PSC use (2015-2017 base) at primary index=1, Secondary &gt;1</w:t>
            </w:r>
          </w:p>
        </w:tc>
        <w:tc>
          <w:tcPr>
            <w:tcW w:w="660" w:type="pct"/>
          </w:tcPr>
          <w:p w14:paraId="1565A97D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7823E39E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13E021FB" w14:textId="77777777" w:rsidR="00FC0942" w:rsidRDefault="00FC0942">
            <w:r w:rsidRPr="00074BC7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0603981E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291C819E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45A54B83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745" w:type="pct"/>
          </w:tcPr>
          <w:p w14:paraId="714EB482" w14:textId="77777777" w:rsidR="00FC0942" w:rsidRDefault="00FC0942" w:rsidP="0083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PSC limit &gt; than actual PSC use  (2015-2017 base) at primary index=1, Secondary &lt;1</w:t>
            </w:r>
          </w:p>
        </w:tc>
        <w:tc>
          <w:tcPr>
            <w:tcW w:w="660" w:type="pct"/>
          </w:tcPr>
          <w:p w14:paraId="736FC9D9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229F75F5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5A7CEFAD" w14:textId="77777777" w:rsidR="00FC0942" w:rsidRDefault="00FC0942">
            <w:r w:rsidRPr="00074BC7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30EF9D1D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52EF6953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45A8785B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745" w:type="pct"/>
          </w:tcPr>
          <w:p w14:paraId="6B1E27C7" w14:textId="77777777" w:rsidR="00FC0942" w:rsidRDefault="00FC0942" w:rsidP="0083325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7EE8ECA2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48CB000E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2ECE0702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</w:tr>
      <w:tr w:rsidR="00FC0942" w:rsidRPr="00F3453E" w14:paraId="4E7A6592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736B1CA7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6F371891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745" w:type="pct"/>
          </w:tcPr>
          <w:p w14:paraId="2FB67414" w14:textId="77777777" w:rsidR="00FC0942" w:rsidRDefault="00FC0942" w:rsidP="0083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ABM PSC limit constrained by ceiling  </w:t>
            </w:r>
          </w:p>
        </w:tc>
        <w:tc>
          <w:tcPr>
            <w:tcW w:w="660" w:type="pct"/>
          </w:tcPr>
          <w:p w14:paraId="058FF16B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7E2D5AA7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2CFBAF22" w14:textId="77777777" w:rsidR="00FC0942" w:rsidRPr="00F3453E" w:rsidRDefault="00FC0942">
            <w:pPr>
              <w:rPr>
                <w:sz w:val="20"/>
                <w:szCs w:val="20"/>
              </w:rPr>
            </w:pPr>
            <w:r w:rsidRPr="009817A1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5558CC48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4897710C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74D8BF7C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745" w:type="pct"/>
          </w:tcPr>
          <w:p w14:paraId="3A36E7FE" w14:textId="77777777" w:rsidR="00FC0942" w:rsidRPr="00F3453E" w:rsidRDefault="00FC0942" w:rsidP="0083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ABM PSC limit constrained by Floor</w:t>
            </w:r>
          </w:p>
        </w:tc>
        <w:tc>
          <w:tcPr>
            <w:tcW w:w="660" w:type="pct"/>
          </w:tcPr>
          <w:p w14:paraId="676EBD22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1E5AB498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18CEECA2" w14:textId="77777777" w:rsidR="00FC0942" w:rsidRDefault="00FC0942">
            <w:r w:rsidRPr="009817A1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416BF8C4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4AA1C04B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3A5AEACB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745" w:type="pct"/>
          </w:tcPr>
          <w:p w14:paraId="4CEE36A7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69B37464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2485045C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1E0503B5" w14:textId="77777777" w:rsidR="00FC0942" w:rsidRDefault="00FC0942"/>
        </w:tc>
      </w:tr>
      <w:tr w:rsidR="00FC0942" w:rsidRPr="00F3453E" w14:paraId="7773A453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66335204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59DE42FC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  <w:r w:rsidRPr="003F51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Provide for some stability in PSC limits on an inter-annual basis.  </w:t>
            </w:r>
          </w:p>
        </w:tc>
        <w:tc>
          <w:tcPr>
            <w:tcW w:w="745" w:type="pct"/>
          </w:tcPr>
          <w:p w14:paraId="3EBCAE17" w14:textId="77777777" w:rsidR="00FC0942" w:rsidRPr="00F3453E" w:rsidRDefault="00FC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PSC AAV</w:t>
            </w:r>
          </w:p>
        </w:tc>
        <w:tc>
          <w:tcPr>
            <w:tcW w:w="660" w:type="pct"/>
          </w:tcPr>
          <w:p w14:paraId="676F7B73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Absolute measure</w:t>
            </w:r>
          </w:p>
        </w:tc>
        <w:tc>
          <w:tcPr>
            <w:tcW w:w="477" w:type="pct"/>
          </w:tcPr>
          <w:p w14:paraId="3ADFD57A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380D75F9" w14:textId="77777777" w:rsidR="00FC0942" w:rsidRPr="00F3453E" w:rsidRDefault="00FC0942">
            <w:pPr>
              <w:rPr>
                <w:sz w:val="20"/>
                <w:szCs w:val="20"/>
              </w:rPr>
            </w:pPr>
            <w:r w:rsidRPr="00F3453E">
              <w:rPr>
                <w:sz w:val="20"/>
                <w:szCs w:val="20"/>
              </w:rPr>
              <w:t>Statistics of interest</w:t>
            </w:r>
          </w:p>
        </w:tc>
      </w:tr>
      <w:tr w:rsidR="00FC0942" w:rsidRPr="00F3453E" w14:paraId="2DFE1FB3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2A74004F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3F3CAFCA" w14:textId="77777777" w:rsidR="00FC0942" w:rsidRPr="00A87929" w:rsidRDefault="00FC0942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45" w:type="pct"/>
          </w:tcPr>
          <w:p w14:paraId="1630B11A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6506E851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550B5C44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2FDF8BAC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</w:tr>
      <w:tr w:rsidR="00FC0942" w:rsidRPr="00F3453E" w14:paraId="7741BCD4" w14:textId="77777777" w:rsidTr="00B2226D">
        <w:trPr>
          <w:gridAfter w:val="3"/>
          <w:wAfter w:w="703" w:type="pct"/>
        </w:trPr>
        <w:tc>
          <w:tcPr>
            <w:tcW w:w="718" w:type="pct"/>
          </w:tcPr>
          <w:p w14:paraId="0912E42E" w14:textId="77777777" w:rsidR="00FC0942" w:rsidRDefault="00FC0942" w:rsidP="00850FEC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</w:tcPr>
          <w:p w14:paraId="34C87D7F" w14:textId="77777777" w:rsidR="00FC0942" w:rsidRPr="003F5117" w:rsidRDefault="00FC0942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745" w:type="pct"/>
          </w:tcPr>
          <w:p w14:paraId="0A83413D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686A7B4D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14:paraId="58093760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749E481F" w14:textId="77777777" w:rsidR="00FC0942" w:rsidRPr="00F3453E" w:rsidRDefault="00FC0942">
            <w:pPr>
              <w:rPr>
                <w:sz w:val="20"/>
                <w:szCs w:val="20"/>
              </w:rPr>
            </w:pPr>
          </w:p>
        </w:tc>
      </w:tr>
    </w:tbl>
    <w:p w14:paraId="2FF5FCB0" w14:textId="77777777" w:rsidR="00FC0942" w:rsidRDefault="00FC0942"/>
    <w:p w14:paraId="650BD752" w14:textId="47F9D44F" w:rsidR="00607B9B" w:rsidRPr="00763807" w:rsidRDefault="00607B9B" w:rsidP="00607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07B9B" w:rsidRPr="00763807" w:rsidSect="002568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D9D"/>
    <w:multiLevelType w:val="hybridMultilevel"/>
    <w:tmpl w:val="6F7E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74065"/>
    <w:multiLevelType w:val="hybridMultilevel"/>
    <w:tmpl w:val="37E6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A546D"/>
    <w:multiLevelType w:val="hybridMultilevel"/>
    <w:tmpl w:val="680C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07"/>
    <w:rsid w:val="00161489"/>
    <w:rsid w:val="00256801"/>
    <w:rsid w:val="00370848"/>
    <w:rsid w:val="004D0811"/>
    <w:rsid w:val="00607B9B"/>
    <w:rsid w:val="00763807"/>
    <w:rsid w:val="00790184"/>
    <w:rsid w:val="00E907CC"/>
    <w:rsid w:val="00F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D63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07"/>
    <w:pPr>
      <w:ind w:left="720"/>
      <w:contextualSpacing/>
    </w:pPr>
  </w:style>
  <w:style w:type="table" w:styleId="TableGrid">
    <w:name w:val="Table Grid"/>
    <w:basedOn w:val="TableNormal"/>
    <w:uiPriority w:val="59"/>
    <w:rsid w:val="00FC094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07"/>
    <w:pPr>
      <w:ind w:left="720"/>
      <w:contextualSpacing/>
    </w:pPr>
  </w:style>
  <w:style w:type="table" w:styleId="TableGrid">
    <w:name w:val="Table Grid"/>
    <w:basedOn w:val="TableNormal"/>
    <w:uiPriority w:val="59"/>
    <w:rsid w:val="00FC094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769</Words>
  <Characters>4389</Characters>
  <Application>Microsoft Macintosh Word</Application>
  <DocSecurity>0</DocSecurity>
  <Lines>36</Lines>
  <Paragraphs>10</Paragraphs>
  <ScaleCrop>false</ScaleCrop>
  <Company>McCarty Associates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McCarty</dc:creator>
  <cp:keywords/>
  <dc:description/>
  <cp:lastModifiedBy>Heather McCarty</cp:lastModifiedBy>
  <cp:revision>15</cp:revision>
  <dcterms:created xsi:type="dcterms:W3CDTF">2019-03-02T16:11:00Z</dcterms:created>
  <dcterms:modified xsi:type="dcterms:W3CDTF">2019-03-05T15:25:00Z</dcterms:modified>
</cp:coreProperties>
</file>