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71AE" w14:textId="4042B08A" w:rsidR="00494CE7" w:rsidRPr="00926EEF" w:rsidRDefault="00494CE7" w:rsidP="00494CE7">
      <w:pPr>
        <w:pStyle w:val="BodyText"/>
      </w:pPr>
      <w:r w:rsidRPr="00926EEF">
        <w:rPr>
          <w:strike/>
        </w:rPr>
        <w:t>I move that</w:t>
      </w:r>
      <w:r w:rsidRPr="00926EEF">
        <w:t xml:space="preserve"> </w:t>
      </w:r>
      <w:r w:rsidR="00926EEF">
        <w:t>T</w:t>
      </w:r>
      <w:r w:rsidRPr="00926EEF">
        <w:t>he Charter Halibut Management Committee recommend that the Council initiate a sector-neutral review of Pacific halibut mortality in the Gulf of Alaska, including trawl PSC, fixed-gear and directed commercial discard mortality, and charter release mortality</w:t>
      </w:r>
      <w:r w:rsidR="00926EEF">
        <w:t>.</w:t>
      </w:r>
      <w:r w:rsidRPr="00926EEF">
        <w:t xml:space="preserve"> </w:t>
      </w:r>
      <w:r w:rsidRPr="00926EEF">
        <w:rPr>
          <w:strike/>
        </w:rPr>
        <w:t>in IPHC Regulatory Areas 3A and 3B.</w:t>
      </w:r>
    </w:p>
    <w:p w14:paraId="6DA0E870" w14:textId="77777777" w:rsidR="00494CE7" w:rsidRPr="00926EEF" w:rsidRDefault="00494CE7" w:rsidP="00494CE7">
      <w:pPr>
        <w:pStyle w:val="BodyText"/>
      </w:pPr>
      <w:r w:rsidRPr="00926EEF">
        <w:t>The review should evaluate whether current PSC ceilings, discard-management measures, minimum-size requirements, and charter release-management measures remain appropriately calibrated to current stock conditions, actual mortality, and demonstrated fishery performance, and should identify practicable opportunities to reduce avoidable halibut mortality without unnecessarily constraining viable fisheries.</w:t>
      </w:r>
    </w:p>
    <w:p w14:paraId="510214C9" w14:textId="77777777" w:rsidR="00494CE7" w:rsidRPr="00926EEF" w:rsidRDefault="00494CE7" w:rsidP="00494CE7">
      <w:pPr>
        <w:pStyle w:val="BodyText"/>
      </w:pPr>
      <w:r w:rsidRPr="00926EEF">
        <w:t>The analysis should also consider the age and size composition of mortality, recognizing that the biological effect of halibut mortality may differ among sectors and is not necessarily equivalent on a pound-for-pound basis.</w:t>
      </w:r>
    </w:p>
    <w:p w14:paraId="57E445D9" w14:textId="77777777" w:rsidR="00494CE7" w:rsidRDefault="00494CE7" w:rsidP="00494CE7">
      <w:pPr>
        <w:pStyle w:val="BodyText"/>
      </w:pPr>
      <w:r w:rsidRPr="00926EEF">
        <w:t>Where relevant measures fall principally within IPHC authority, including the commercial minimum size limit, the Council should coordinate with or request appropriate analysis from the IPHC.</w:t>
      </w:r>
    </w:p>
    <w:p w14:paraId="6F438DCF" w14:textId="6A87DADF" w:rsidR="00926EEF" w:rsidRPr="006943D1" w:rsidRDefault="00926EEF" w:rsidP="00494CE7">
      <w:pPr>
        <w:pStyle w:val="BodyText"/>
        <w:rPr>
          <w:i/>
          <w:iCs/>
          <w:color w:val="156082" w:themeColor="accent1"/>
        </w:rPr>
      </w:pPr>
      <w:r w:rsidRPr="006943D1">
        <w:rPr>
          <w:i/>
          <w:iCs/>
          <w:color w:val="156082" w:themeColor="accent1"/>
        </w:rPr>
        <w:t>Motion passes</w:t>
      </w:r>
      <w:r w:rsidR="006943D1" w:rsidRPr="006943D1">
        <w:rPr>
          <w:i/>
          <w:iCs/>
          <w:color w:val="156082" w:themeColor="accent1"/>
        </w:rPr>
        <w:t xml:space="preserve"> unanimously </w:t>
      </w:r>
    </w:p>
    <w:p w14:paraId="55502032" w14:textId="77777777" w:rsidR="002C6F60" w:rsidRPr="002C6F60" w:rsidRDefault="002C6F60" w:rsidP="00C404F9">
      <w:pPr>
        <w:pStyle w:val="BodyText"/>
      </w:pPr>
    </w:p>
    <w:sectPr w:rsidR="002C6F60" w:rsidRPr="002C6F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C8A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B78C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5A28A6"/>
    <w:multiLevelType w:val="hybridMultilevel"/>
    <w:tmpl w:val="D5361E7A"/>
    <w:lvl w:ilvl="0" w:tplc="6564034C">
      <w:start w:val="1"/>
      <w:numFmt w:val="decimal"/>
      <w:lvlText w:val="1.%1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F1BFF"/>
    <w:multiLevelType w:val="multilevel"/>
    <w:tmpl w:val="0C347A3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2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5D7769BD"/>
    <w:multiLevelType w:val="multilevel"/>
    <w:tmpl w:val="3140EB12"/>
    <w:lvl w:ilvl="0">
      <w:start w:val="1"/>
      <w:numFmt w:val="decimal"/>
      <w:pStyle w:val="Heading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0" w:firstLine="0"/>
      </w:pPr>
      <w:rPr>
        <w:rFonts w:ascii="Arial" w:hAnsi="Arial" w:cs="Arial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9741A80"/>
    <w:multiLevelType w:val="multilevel"/>
    <w:tmpl w:val="1DDCD2D2"/>
    <w:styleLink w:val="Style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2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71449523">
    <w:abstractNumId w:val="2"/>
  </w:num>
  <w:num w:numId="2" w16cid:durableId="860165399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32" w:hanging="432"/>
        </w:pPr>
        <w:rPr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" w16cid:durableId="1274247993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32" w:hanging="432"/>
        </w:pPr>
        <w:rPr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" w16cid:durableId="2107648212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32" w:hanging="432"/>
        </w:pPr>
        <w:rPr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5" w16cid:durableId="52704251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32" w:hanging="432"/>
        </w:pPr>
        <w:rPr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6" w16cid:durableId="1344821885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32" w:hanging="432"/>
        </w:pPr>
        <w:rPr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7" w16cid:durableId="940336683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32" w:hanging="432"/>
        </w:pPr>
        <w:rPr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8" w16cid:durableId="1360669292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32" w:hanging="432"/>
        </w:pPr>
        <w:rPr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9" w16cid:durableId="996374718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32" w:hanging="432"/>
        </w:pPr>
        <w:rPr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10" w16cid:durableId="1752197371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32" w:hanging="432"/>
        </w:pPr>
        <w:rPr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11" w16cid:durableId="640885121">
    <w:abstractNumId w:val="4"/>
  </w:num>
  <w:num w:numId="12" w16cid:durableId="1488983747">
    <w:abstractNumId w:val="4"/>
  </w:num>
  <w:num w:numId="13" w16cid:durableId="1508903245">
    <w:abstractNumId w:val="4"/>
  </w:num>
  <w:num w:numId="14" w16cid:durableId="294138942">
    <w:abstractNumId w:val="4"/>
  </w:num>
  <w:num w:numId="15" w16cid:durableId="1659722413">
    <w:abstractNumId w:val="4"/>
  </w:num>
  <w:num w:numId="16" w16cid:durableId="1868910238">
    <w:abstractNumId w:val="4"/>
  </w:num>
  <w:num w:numId="17" w16cid:durableId="1201437510">
    <w:abstractNumId w:val="4"/>
  </w:num>
  <w:num w:numId="18" w16cid:durableId="297536173">
    <w:abstractNumId w:val="4"/>
  </w:num>
  <w:num w:numId="19" w16cid:durableId="969091551">
    <w:abstractNumId w:val="4"/>
  </w:num>
  <w:num w:numId="20" w16cid:durableId="1571230307">
    <w:abstractNumId w:val="4"/>
  </w:num>
  <w:num w:numId="21" w16cid:durableId="448551198">
    <w:abstractNumId w:val="4"/>
  </w:num>
  <w:num w:numId="22" w16cid:durableId="583684816">
    <w:abstractNumId w:val="4"/>
  </w:num>
  <w:num w:numId="23" w16cid:durableId="814222755">
    <w:abstractNumId w:val="4"/>
  </w:num>
  <w:num w:numId="24" w16cid:durableId="1585528546">
    <w:abstractNumId w:val="4"/>
  </w:num>
  <w:num w:numId="25" w16cid:durableId="754589349">
    <w:abstractNumId w:val="4"/>
  </w:num>
  <w:num w:numId="26" w16cid:durableId="1283882148">
    <w:abstractNumId w:val="4"/>
  </w:num>
  <w:num w:numId="27" w16cid:durableId="1720664114">
    <w:abstractNumId w:val="4"/>
  </w:num>
  <w:num w:numId="28" w16cid:durableId="2118601665">
    <w:abstractNumId w:val="4"/>
  </w:num>
  <w:num w:numId="29" w16cid:durableId="1954552563">
    <w:abstractNumId w:val="4"/>
  </w:num>
  <w:num w:numId="30" w16cid:durableId="444623024">
    <w:abstractNumId w:val="1"/>
  </w:num>
  <w:num w:numId="31" w16cid:durableId="1584222927">
    <w:abstractNumId w:val="1"/>
  </w:num>
  <w:num w:numId="32" w16cid:durableId="1174343600">
    <w:abstractNumId w:val="0"/>
  </w:num>
  <w:num w:numId="33" w16cid:durableId="191769414">
    <w:abstractNumId w:val="5"/>
  </w:num>
  <w:num w:numId="34" w16cid:durableId="15182757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CE7"/>
    <w:rsid w:val="00052DD7"/>
    <w:rsid w:val="00166997"/>
    <w:rsid w:val="00182F16"/>
    <w:rsid w:val="002C6F60"/>
    <w:rsid w:val="00314ACE"/>
    <w:rsid w:val="00440FEA"/>
    <w:rsid w:val="00494CE7"/>
    <w:rsid w:val="00614DB3"/>
    <w:rsid w:val="006943D1"/>
    <w:rsid w:val="006E73FB"/>
    <w:rsid w:val="00926EEF"/>
    <w:rsid w:val="00AC35A6"/>
    <w:rsid w:val="00C404F9"/>
    <w:rsid w:val="00ED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575E6B"/>
  <w15:chartTrackingRefBased/>
  <w15:docId w15:val="{E44E3350-43FD-48B8-9D0B-6585A76D4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iPriority="2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ACE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Heading1">
    <w:name w:val="heading 1"/>
    <w:basedOn w:val="ListParagraph"/>
    <w:next w:val="Normal"/>
    <w:link w:val="Heading1Char"/>
    <w:autoRedefine/>
    <w:qFormat/>
    <w:rsid w:val="00166997"/>
    <w:pPr>
      <w:keepNext/>
      <w:numPr>
        <w:numId w:val="34"/>
      </w:numPr>
      <w:spacing w:before="360" w:after="240"/>
      <w:outlineLvl w:val="0"/>
    </w:pPr>
    <w:rPr>
      <w:rFonts w:ascii="Arial" w:eastAsiaTheme="minorHAnsi" w:hAnsi="Arial" w:cs="Arial"/>
      <w:b/>
      <w:bCs/>
      <w:sz w:val="32"/>
      <w:szCs w:val="32"/>
    </w:rPr>
  </w:style>
  <w:style w:type="paragraph" w:styleId="Heading2">
    <w:name w:val="heading 2"/>
    <w:basedOn w:val="ListParagraph"/>
    <w:next w:val="Normal"/>
    <w:link w:val="Heading2Char"/>
    <w:autoRedefine/>
    <w:qFormat/>
    <w:rsid w:val="00166997"/>
    <w:pPr>
      <w:keepNext/>
      <w:numPr>
        <w:ilvl w:val="1"/>
        <w:numId w:val="34"/>
      </w:numPr>
      <w:spacing w:before="240" w:after="240"/>
      <w:outlineLvl w:val="1"/>
    </w:pPr>
    <w:rPr>
      <w:rFonts w:ascii="Arial" w:eastAsiaTheme="minorHAnsi" w:hAnsi="Arial" w:cs="Arial"/>
      <w:b/>
      <w:bCs/>
      <w:sz w:val="26"/>
      <w:szCs w:val="26"/>
    </w:rPr>
  </w:style>
  <w:style w:type="paragraph" w:styleId="Heading3">
    <w:name w:val="heading 3"/>
    <w:basedOn w:val="ListParagraph"/>
    <w:next w:val="Normal"/>
    <w:link w:val="Heading3Char"/>
    <w:autoRedefine/>
    <w:qFormat/>
    <w:rsid w:val="00166997"/>
    <w:pPr>
      <w:keepNext/>
      <w:numPr>
        <w:ilvl w:val="2"/>
        <w:numId w:val="34"/>
      </w:numPr>
      <w:spacing w:before="120" w:after="120"/>
      <w:outlineLvl w:val="2"/>
    </w:pPr>
    <w:rPr>
      <w:rFonts w:ascii="Arial" w:eastAsiaTheme="minorHAnsi" w:hAnsi="Arial" w:cs="Arial"/>
      <w:b/>
      <w:bCs/>
    </w:rPr>
  </w:style>
  <w:style w:type="paragraph" w:styleId="Heading4">
    <w:name w:val="heading 4"/>
    <w:basedOn w:val="ListParagraph"/>
    <w:next w:val="Normal"/>
    <w:link w:val="Heading4Char"/>
    <w:qFormat/>
    <w:rsid w:val="00166997"/>
    <w:pPr>
      <w:keepNext/>
      <w:numPr>
        <w:ilvl w:val="3"/>
        <w:numId w:val="34"/>
      </w:numPr>
      <w:spacing w:before="120" w:after="120"/>
      <w:outlineLvl w:val="3"/>
    </w:pPr>
    <w:rPr>
      <w:rFonts w:ascii="Arial" w:eastAsiaTheme="minorHAnsi" w:hAnsi="Arial" w:cs="Arial"/>
      <w:b/>
      <w:bCs/>
      <w:sz w:val="20"/>
      <w:szCs w:val="20"/>
    </w:rPr>
  </w:style>
  <w:style w:type="paragraph" w:styleId="Heading5">
    <w:name w:val="heading 5"/>
    <w:basedOn w:val="ListParagraph"/>
    <w:next w:val="Normal"/>
    <w:link w:val="Heading5Char"/>
    <w:qFormat/>
    <w:rsid w:val="00166997"/>
    <w:pPr>
      <w:numPr>
        <w:ilvl w:val="4"/>
        <w:numId w:val="34"/>
      </w:numPr>
      <w:spacing w:before="120" w:after="120"/>
      <w:outlineLvl w:val="4"/>
    </w:pPr>
    <w:rPr>
      <w:rFonts w:ascii="Arial" w:eastAsiaTheme="minorHAnsi" w:hAnsi="Arial" w:cs="Arial"/>
      <w:b/>
      <w:bCs/>
      <w:sz w:val="20"/>
      <w:szCs w:val="20"/>
    </w:rPr>
  </w:style>
  <w:style w:type="paragraph" w:styleId="Heading6">
    <w:name w:val="heading 6"/>
    <w:basedOn w:val="ListParagraph"/>
    <w:next w:val="Normal"/>
    <w:link w:val="Heading6Char"/>
    <w:uiPriority w:val="99"/>
    <w:unhideWhenUsed/>
    <w:qFormat/>
    <w:rsid w:val="00166997"/>
    <w:pPr>
      <w:numPr>
        <w:ilvl w:val="5"/>
        <w:numId w:val="34"/>
      </w:numPr>
      <w:spacing w:before="120" w:after="120"/>
      <w:outlineLvl w:val="5"/>
    </w:pPr>
    <w:rPr>
      <w:rFonts w:ascii="Arial" w:eastAsiaTheme="minorHAnsi" w:hAnsi="Arial" w:cs="Arial"/>
      <w:b/>
      <w:bCs/>
      <w:sz w:val="20"/>
      <w:szCs w:val="20"/>
    </w:rPr>
  </w:style>
  <w:style w:type="paragraph" w:styleId="Heading7">
    <w:name w:val="heading 7"/>
    <w:basedOn w:val="ListParagraph"/>
    <w:next w:val="Normal"/>
    <w:link w:val="Heading7Char"/>
    <w:uiPriority w:val="99"/>
    <w:unhideWhenUsed/>
    <w:qFormat/>
    <w:rsid w:val="00166997"/>
    <w:pPr>
      <w:numPr>
        <w:ilvl w:val="6"/>
        <w:numId w:val="34"/>
      </w:numPr>
      <w:spacing w:before="120" w:after="120"/>
      <w:outlineLvl w:val="6"/>
    </w:pPr>
    <w:rPr>
      <w:rFonts w:ascii="Arial" w:eastAsiaTheme="minorHAnsi" w:hAnsi="Arial" w:cs="Arial"/>
      <w:b/>
      <w:bCs/>
      <w:sz w:val="20"/>
      <w:szCs w:val="20"/>
    </w:rPr>
  </w:style>
  <w:style w:type="paragraph" w:styleId="Heading8">
    <w:name w:val="heading 8"/>
    <w:basedOn w:val="ListParagraph"/>
    <w:next w:val="Normal"/>
    <w:link w:val="Heading8Char"/>
    <w:uiPriority w:val="99"/>
    <w:unhideWhenUsed/>
    <w:qFormat/>
    <w:rsid w:val="00166997"/>
    <w:pPr>
      <w:numPr>
        <w:ilvl w:val="7"/>
        <w:numId w:val="34"/>
      </w:numPr>
      <w:spacing w:before="120" w:after="120"/>
      <w:outlineLvl w:val="7"/>
    </w:pPr>
    <w:rPr>
      <w:rFonts w:ascii="Arial" w:eastAsiaTheme="minorHAnsi" w:hAnsi="Arial" w:cs="Arial"/>
      <w:b/>
      <w:bCs/>
      <w:sz w:val="20"/>
      <w:szCs w:val="20"/>
    </w:rPr>
  </w:style>
  <w:style w:type="paragraph" w:styleId="Heading9">
    <w:name w:val="heading 9"/>
    <w:basedOn w:val="ListParagraph"/>
    <w:next w:val="Normal"/>
    <w:link w:val="Heading9Char"/>
    <w:uiPriority w:val="99"/>
    <w:unhideWhenUsed/>
    <w:qFormat/>
    <w:rsid w:val="00166997"/>
    <w:pPr>
      <w:numPr>
        <w:ilvl w:val="8"/>
        <w:numId w:val="34"/>
      </w:numPr>
      <w:spacing w:before="120" w:after="120"/>
      <w:outlineLvl w:val="8"/>
    </w:pPr>
    <w:rPr>
      <w:rFonts w:ascii="Arial" w:eastAsiaTheme="minorHAnsi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Fig and table caption"/>
    <w:basedOn w:val="Normal"/>
    <w:next w:val="Normal"/>
    <w:link w:val="CaptionChar"/>
    <w:qFormat/>
    <w:rsid w:val="00166997"/>
    <w:pPr>
      <w:keepNext/>
      <w:keepLines/>
      <w:tabs>
        <w:tab w:val="left" w:pos="1080"/>
      </w:tabs>
      <w:spacing w:after="120"/>
      <w:ind w:left="1080" w:hanging="1080"/>
    </w:pPr>
    <w:rPr>
      <w:rFonts w:ascii="Arial" w:hAnsi="Arial" w:cs="Arial"/>
      <w:b/>
      <w:bCs/>
      <w:sz w:val="18"/>
      <w:szCs w:val="18"/>
    </w:rPr>
  </w:style>
  <w:style w:type="character" w:customStyle="1" w:styleId="CaptionChar">
    <w:name w:val="Caption Char"/>
    <w:aliases w:val="Fig and table caption Char"/>
    <w:link w:val="Caption"/>
    <w:rsid w:val="00166997"/>
    <w:rPr>
      <w:rFonts w:ascii="Arial" w:eastAsia="Times New Roman" w:hAnsi="Arial" w:cs="Arial"/>
      <w:b/>
      <w:bCs/>
      <w:sz w:val="18"/>
      <w:szCs w:val="18"/>
    </w:rPr>
  </w:style>
  <w:style w:type="paragraph" w:customStyle="1" w:styleId="Headg1-TOC">
    <w:name w:val="Headg 1 -#+TOC"/>
    <w:basedOn w:val="Heading1"/>
    <w:next w:val="BodyText"/>
    <w:link w:val="Headg1-TOCChar"/>
    <w:autoRedefine/>
    <w:qFormat/>
    <w:rsid w:val="00166997"/>
    <w:pPr>
      <w:numPr>
        <w:numId w:val="0"/>
      </w:numPr>
    </w:pPr>
  </w:style>
  <w:style w:type="character" w:customStyle="1" w:styleId="Headg1-TOCChar">
    <w:name w:val="Headg 1 -#+TOC Char"/>
    <w:link w:val="Headg1-TOC"/>
    <w:rsid w:val="00166997"/>
    <w:rPr>
      <w:rFonts w:ascii="Arial" w:hAnsi="Arial" w:cs="Arial"/>
      <w:b/>
      <w:bCs/>
      <w:sz w:val="32"/>
      <w:szCs w:val="32"/>
    </w:rPr>
  </w:style>
  <w:style w:type="paragraph" w:styleId="BodyText">
    <w:name w:val="Body Text"/>
    <w:basedOn w:val="Normal"/>
    <w:link w:val="BodyTextChar"/>
    <w:qFormat/>
    <w:rsid w:val="00166997"/>
    <w:pPr>
      <w:spacing w:after="120"/>
    </w:pPr>
    <w:rPr>
      <w:rFonts w:cs="Arial"/>
      <w:szCs w:val="24"/>
    </w:rPr>
  </w:style>
  <w:style w:type="character" w:customStyle="1" w:styleId="BodyTextChar">
    <w:name w:val="Body Text Char"/>
    <w:basedOn w:val="DefaultParagraphFont"/>
    <w:link w:val="BodyText"/>
    <w:rsid w:val="00166997"/>
    <w:rPr>
      <w:rFonts w:ascii="Times New Roman" w:eastAsia="Times New Roman" w:hAnsi="Times New Roman" w:cs="Arial"/>
      <w:szCs w:val="24"/>
    </w:rPr>
  </w:style>
  <w:style w:type="paragraph" w:customStyle="1" w:styleId="Headg1noTOC">
    <w:name w:val="Headg 1 no TOC"/>
    <w:basedOn w:val="Normal"/>
    <w:next w:val="Normal"/>
    <w:link w:val="Headg1noTOCChar"/>
    <w:autoRedefine/>
    <w:qFormat/>
    <w:rsid w:val="00166997"/>
    <w:pPr>
      <w:keepNext/>
      <w:spacing w:after="120"/>
    </w:pPr>
    <w:rPr>
      <w:rFonts w:ascii="Arial" w:hAnsi="Arial"/>
      <w:b/>
      <w:sz w:val="24"/>
    </w:rPr>
  </w:style>
  <w:style w:type="character" w:customStyle="1" w:styleId="Headg1noTOCChar">
    <w:name w:val="Headg 1 no TOC Char"/>
    <w:link w:val="Headg1noTOC"/>
    <w:rsid w:val="00166997"/>
    <w:rPr>
      <w:rFonts w:ascii="Arial" w:eastAsia="Times New Roman" w:hAnsi="Arial" w:cs="Times New Roman"/>
      <w:b/>
      <w:sz w:val="24"/>
      <w:szCs w:val="20"/>
    </w:rPr>
  </w:style>
  <w:style w:type="paragraph" w:customStyle="1" w:styleId="Headg2noTOC">
    <w:name w:val="Headg 2 no TOC"/>
    <w:basedOn w:val="Normal"/>
    <w:next w:val="BodyText"/>
    <w:link w:val="Headg2noTOCChar"/>
    <w:autoRedefine/>
    <w:semiHidden/>
    <w:unhideWhenUsed/>
    <w:qFormat/>
    <w:rsid w:val="00166997"/>
    <w:pPr>
      <w:keepNext/>
      <w:keepLines/>
      <w:spacing w:before="220" w:after="220"/>
    </w:pPr>
    <w:rPr>
      <w:rFonts w:ascii="Arial" w:hAnsi="Arial"/>
      <w:b/>
      <w:sz w:val="20"/>
      <w:szCs w:val="22"/>
    </w:rPr>
  </w:style>
  <w:style w:type="character" w:customStyle="1" w:styleId="Headg2noTOCChar">
    <w:name w:val="Headg 2 no TOC Char"/>
    <w:link w:val="Headg2noTOC"/>
    <w:semiHidden/>
    <w:rsid w:val="00166997"/>
    <w:rPr>
      <w:rFonts w:ascii="Arial" w:eastAsia="Times New Roman" w:hAnsi="Arial" w:cs="Times New Roman"/>
      <w:b/>
      <w:sz w:val="20"/>
    </w:rPr>
  </w:style>
  <w:style w:type="paragraph" w:customStyle="1" w:styleId="Headg3noTOC">
    <w:name w:val="Headg 3 no TOC"/>
    <w:basedOn w:val="Normal"/>
    <w:next w:val="Normal"/>
    <w:link w:val="Headg3noTOCChar"/>
    <w:uiPriority w:val="99"/>
    <w:unhideWhenUsed/>
    <w:qFormat/>
    <w:rsid w:val="00166997"/>
    <w:pPr>
      <w:keepNext/>
      <w:keepLines/>
      <w:spacing w:after="120"/>
    </w:pPr>
    <w:rPr>
      <w:rFonts w:ascii="Arial" w:hAnsi="Arial"/>
      <w:sz w:val="20"/>
      <w:u w:val="single"/>
    </w:rPr>
  </w:style>
  <w:style w:type="character" w:customStyle="1" w:styleId="Headg3noTOCChar">
    <w:name w:val="Headg 3 no TOC Char"/>
    <w:link w:val="Headg3noTOC"/>
    <w:uiPriority w:val="99"/>
    <w:rsid w:val="00166997"/>
    <w:rPr>
      <w:rFonts w:ascii="Arial" w:eastAsia="Times New Roman" w:hAnsi="Arial" w:cs="Times New Roman"/>
      <w:sz w:val="20"/>
      <w:szCs w:val="20"/>
      <w:u w:val="single"/>
    </w:rPr>
  </w:style>
  <w:style w:type="character" w:customStyle="1" w:styleId="Heading1Char">
    <w:name w:val="Heading 1 Char"/>
    <w:link w:val="Heading1"/>
    <w:rsid w:val="00166997"/>
    <w:rPr>
      <w:rFonts w:ascii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166997"/>
    <w:pPr>
      <w:spacing w:before="40" w:after="200"/>
      <w:ind w:left="720"/>
      <w:contextualSpacing/>
    </w:pPr>
    <w:rPr>
      <w:rFonts w:eastAsia="MS Mincho"/>
      <w:szCs w:val="22"/>
    </w:rPr>
  </w:style>
  <w:style w:type="character" w:customStyle="1" w:styleId="Heading2Char">
    <w:name w:val="Heading 2 Char"/>
    <w:link w:val="Heading2"/>
    <w:rsid w:val="00166997"/>
    <w:rPr>
      <w:rFonts w:ascii="Arial" w:hAnsi="Arial" w:cs="Arial"/>
      <w:b/>
      <w:bCs/>
      <w:sz w:val="26"/>
      <w:szCs w:val="26"/>
    </w:rPr>
  </w:style>
  <w:style w:type="character" w:customStyle="1" w:styleId="Heading3Char">
    <w:name w:val="Heading 3 Char"/>
    <w:link w:val="Heading3"/>
    <w:rsid w:val="00166997"/>
    <w:rPr>
      <w:rFonts w:ascii="Arial" w:hAnsi="Arial" w:cs="Arial"/>
      <w:b/>
      <w:bCs/>
    </w:rPr>
  </w:style>
  <w:style w:type="character" w:customStyle="1" w:styleId="Heading4Char">
    <w:name w:val="Heading 4 Char"/>
    <w:link w:val="Heading4"/>
    <w:rsid w:val="00166997"/>
    <w:rPr>
      <w:rFonts w:ascii="Arial" w:hAnsi="Arial" w:cs="Arial"/>
      <w:b/>
      <w:bCs/>
      <w:sz w:val="20"/>
      <w:szCs w:val="20"/>
    </w:rPr>
  </w:style>
  <w:style w:type="character" w:customStyle="1" w:styleId="Heading5Char">
    <w:name w:val="Heading 5 Char"/>
    <w:link w:val="Heading5"/>
    <w:rsid w:val="00166997"/>
    <w:rPr>
      <w:rFonts w:ascii="Arial" w:hAnsi="Arial" w:cs="Arial"/>
      <w:b/>
      <w:bCs/>
      <w:sz w:val="20"/>
      <w:szCs w:val="20"/>
    </w:rPr>
  </w:style>
  <w:style w:type="character" w:customStyle="1" w:styleId="Heading6Char">
    <w:name w:val="Heading 6 Char"/>
    <w:link w:val="Heading6"/>
    <w:uiPriority w:val="99"/>
    <w:rsid w:val="00166997"/>
    <w:rPr>
      <w:rFonts w:ascii="Arial" w:hAnsi="Arial" w:cs="Arial"/>
      <w:b/>
      <w:bCs/>
      <w:sz w:val="20"/>
      <w:szCs w:val="20"/>
    </w:rPr>
  </w:style>
  <w:style w:type="character" w:customStyle="1" w:styleId="Heading7Char">
    <w:name w:val="Heading 7 Char"/>
    <w:link w:val="Heading7"/>
    <w:uiPriority w:val="99"/>
    <w:rsid w:val="00166997"/>
    <w:rPr>
      <w:rFonts w:ascii="Arial" w:hAnsi="Arial" w:cs="Arial"/>
      <w:b/>
      <w:bCs/>
      <w:sz w:val="20"/>
      <w:szCs w:val="20"/>
    </w:rPr>
  </w:style>
  <w:style w:type="character" w:customStyle="1" w:styleId="Heading8Char">
    <w:name w:val="Heading 8 Char"/>
    <w:link w:val="Heading8"/>
    <w:uiPriority w:val="99"/>
    <w:rsid w:val="00166997"/>
    <w:rPr>
      <w:rFonts w:ascii="Arial" w:hAnsi="Arial" w:cs="Arial"/>
      <w:b/>
      <w:bCs/>
      <w:sz w:val="20"/>
      <w:szCs w:val="20"/>
    </w:rPr>
  </w:style>
  <w:style w:type="character" w:customStyle="1" w:styleId="Heading9Char">
    <w:name w:val="Heading 9 Char"/>
    <w:link w:val="Heading9"/>
    <w:uiPriority w:val="99"/>
    <w:rsid w:val="00166997"/>
    <w:rPr>
      <w:rFonts w:ascii="Arial" w:hAnsi="Arial" w:cs="Arial"/>
      <w:b/>
      <w:bCs/>
      <w:sz w:val="20"/>
      <w:szCs w:val="20"/>
    </w:rPr>
  </w:style>
  <w:style w:type="paragraph" w:styleId="BlockText">
    <w:name w:val="Block Text"/>
    <w:basedOn w:val="Normal"/>
    <w:uiPriority w:val="99"/>
    <w:unhideWhenUsed/>
    <w:qFormat/>
    <w:rsid w:val="00166997"/>
    <w:pPr>
      <w:spacing w:after="240"/>
      <w:ind w:left="720" w:right="720"/>
    </w:pPr>
    <w:rPr>
      <w:rFonts w:eastAsiaTheme="minorEastAsia"/>
      <w:iCs/>
      <w:szCs w:val="22"/>
    </w:rPr>
  </w:style>
  <w:style w:type="paragraph" w:customStyle="1" w:styleId="TableNote">
    <w:name w:val="Table Note"/>
    <w:basedOn w:val="Normal"/>
    <w:next w:val="Normal"/>
    <w:link w:val="TableNoteChar"/>
    <w:uiPriority w:val="2"/>
    <w:qFormat/>
    <w:rsid w:val="00166997"/>
    <w:pPr>
      <w:keepLines/>
      <w:spacing w:after="240"/>
      <w:contextualSpacing/>
    </w:pPr>
    <w:rPr>
      <w:rFonts w:ascii="Arial" w:hAnsi="Arial"/>
      <w:sz w:val="16"/>
      <w:szCs w:val="24"/>
    </w:rPr>
  </w:style>
  <w:style w:type="character" w:customStyle="1" w:styleId="TableNoteChar">
    <w:name w:val="Table Note Char"/>
    <w:link w:val="TableNote"/>
    <w:uiPriority w:val="2"/>
    <w:rsid w:val="00166997"/>
    <w:rPr>
      <w:rFonts w:ascii="Arial" w:eastAsia="Times New Roman" w:hAnsi="Arial" w:cs="Times New Roman"/>
      <w:sz w:val="16"/>
      <w:szCs w:val="24"/>
    </w:rPr>
  </w:style>
  <w:style w:type="paragraph" w:styleId="Title">
    <w:name w:val="Title"/>
    <w:basedOn w:val="Normal"/>
    <w:next w:val="Normal"/>
    <w:link w:val="TitleChar"/>
    <w:qFormat/>
    <w:rsid w:val="00166997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rsid w:val="00166997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AppendixHeading">
    <w:name w:val="Appendix Heading"/>
    <w:basedOn w:val="Heading1"/>
    <w:next w:val="BodyText"/>
    <w:link w:val="AppendixHeadingChar"/>
    <w:uiPriority w:val="99"/>
    <w:qFormat/>
    <w:rsid w:val="00166997"/>
    <w:pPr>
      <w:keepLines/>
      <w:ind w:left="2160" w:hanging="2160"/>
    </w:pPr>
  </w:style>
  <w:style w:type="character" w:customStyle="1" w:styleId="AppendixHeadingChar">
    <w:name w:val="Appendix Heading Char"/>
    <w:basedOn w:val="Heading1Char"/>
    <w:link w:val="AppendixHeading"/>
    <w:uiPriority w:val="99"/>
    <w:rsid w:val="00166997"/>
    <w:rPr>
      <w:rFonts w:ascii="Arial" w:hAnsi="Arial" w:cs="Arial"/>
      <w:b/>
      <w:bCs/>
      <w:sz w:val="32"/>
      <w:szCs w:val="32"/>
    </w:rPr>
  </w:style>
  <w:style w:type="character" w:customStyle="1" w:styleId="citation">
    <w:name w:val="citation"/>
    <w:uiPriority w:val="99"/>
    <w:rsid w:val="00166997"/>
  </w:style>
  <w:style w:type="paragraph" w:styleId="DocumentMap">
    <w:name w:val="Document Map"/>
    <w:basedOn w:val="Normal"/>
    <w:link w:val="DocumentMapChar"/>
    <w:semiHidden/>
    <w:rsid w:val="00166997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semiHidden/>
    <w:rsid w:val="00166997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Figure">
    <w:name w:val="Figure"/>
    <w:basedOn w:val="Normal"/>
    <w:uiPriority w:val="99"/>
    <w:qFormat/>
    <w:rsid w:val="0016699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jc w:val="center"/>
    </w:pPr>
    <w:rPr>
      <w:noProof/>
      <w:szCs w:val="24"/>
    </w:rPr>
  </w:style>
  <w:style w:type="paragraph" w:customStyle="1" w:styleId="FigureCaption">
    <w:name w:val="Figure Caption"/>
    <w:basedOn w:val="Caption"/>
    <w:qFormat/>
    <w:rsid w:val="00166997"/>
    <w:pPr>
      <w:keepLines w:val="0"/>
      <w:spacing w:after="240"/>
    </w:pPr>
    <w:rPr>
      <w:rFonts w:cs="Times New Roman"/>
      <w:b w:val="0"/>
      <w:szCs w:val="20"/>
    </w:rPr>
  </w:style>
  <w:style w:type="character" w:styleId="FollowedHyperlink">
    <w:name w:val="FollowedHyperlink"/>
    <w:uiPriority w:val="2"/>
    <w:rsid w:val="00166997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166997"/>
    <w:pPr>
      <w:tabs>
        <w:tab w:val="center" w:pos="4320"/>
        <w:tab w:val="right" w:pos="8640"/>
      </w:tabs>
    </w:pPr>
    <w:rPr>
      <w:szCs w:val="24"/>
    </w:rPr>
  </w:style>
  <w:style w:type="character" w:customStyle="1" w:styleId="FooterChar">
    <w:name w:val="Footer Char"/>
    <w:link w:val="Footer"/>
    <w:uiPriority w:val="99"/>
    <w:rsid w:val="00166997"/>
    <w:rPr>
      <w:rFonts w:ascii="Times New Roman" w:eastAsia="Times New Roman" w:hAnsi="Times New Roman" w:cs="Times New Roman"/>
      <w:szCs w:val="24"/>
    </w:rPr>
  </w:style>
  <w:style w:type="character" w:styleId="FootnoteReference">
    <w:name w:val="footnote reference"/>
    <w:uiPriority w:val="99"/>
    <w:rsid w:val="0016699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166997"/>
    <w:rPr>
      <w:rFonts w:ascii="Arial" w:hAnsi="Arial"/>
      <w:sz w:val="18"/>
    </w:rPr>
  </w:style>
  <w:style w:type="character" w:customStyle="1" w:styleId="FootnoteTextChar">
    <w:name w:val="Footnote Text Char"/>
    <w:link w:val="FootnoteText"/>
    <w:uiPriority w:val="99"/>
    <w:rsid w:val="00166997"/>
    <w:rPr>
      <w:rFonts w:ascii="Arial" w:eastAsia="Times New Roman" w:hAnsi="Arial" w:cs="Times New Roman"/>
      <w:sz w:val="18"/>
      <w:szCs w:val="20"/>
    </w:rPr>
  </w:style>
  <w:style w:type="paragraph" w:styleId="Header">
    <w:name w:val="header"/>
    <w:basedOn w:val="Normal"/>
    <w:link w:val="HeaderChar"/>
    <w:uiPriority w:val="2"/>
    <w:rsid w:val="0016699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2"/>
    <w:rsid w:val="00166997"/>
    <w:rPr>
      <w:rFonts w:ascii="Times New Roman" w:eastAsia="Times New Roman" w:hAnsi="Times New Roman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166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rsid w:val="00166997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uiPriority w:val="99"/>
    <w:rsid w:val="00166997"/>
    <w:rPr>
      <w:color w:val="0000FF"/>
      <w:u w:val="single"/>
    </w:rPr>
  </w:style>
  <w:style w:type="paragraph" w:styleId="ListBullet">
    <w:name w:val="List Bullet"/>
    <w:basedOn w:val="Normal"/>
    <w:autoRedefine/>
    <w:uiPriority w:val="2"/>
    <w:unhideWhenUsed/>
    <w:qFormat/>
    <w:rsid w:val="00166997"/>
    <w:pPr>
      <w:numPr>
        <w:numId w:val="31"/>
      </w:numPr>
      <w:tabs>
        <w:tab w:val="clear" w:pos="360"/>
        <w:tab w:val="num" w:pos="720"/>
      </w:tabs>
      <w:spacing w:after="240"/>
      <w:contextualSpacing/>
    </w:pPr>
  </w:style>
  <w:style w:type="paragraph" w:styleId="ListNumber">
    <w:name w:val="List Number"/>
    <w:basedOn w:val="Normal"/>
    <w:uiPriority w:val="2"/>
    <w:rsid w:val="00166997"/>
    <w:pPr>
      <w:tabs>
        <w:tab w:val="num" w:pos="0"/>
      </w:tabs>
      <w:ind w:left="720" w:hanging="360"/>
    </w:pPr>
    <w:rPr>
      <w:szCs w:val="22"/>
    </w:rPr>
  </w:style>
  <w:style w:type="paragraph" w:styleId="NormalWeb">
    <w:name w:val="Normal (Web)"/>
    <w:basedOn w:val="Normal"/>
    <w:uiPriority w:val="99"/>
    <w:rsid w:val="00166997"/>
    <w:pPr>
      <w:spacing w:before="100" w:beforeAutospacing="1" w:after="100" w:afterAutospacing="1" w:line="300" w:lineRule="atLeast"/>
      <w:ind w:firstLine="360"/>
    </w:pPr>
    <w:rPr>
      <w:rFonts w:ascii="Arial" w:hAnsi="Arial" w:cs="Arial"/>
      <w:sz w:val="19"/>
      <w:szCs w:val="19"/>
      <w:lang w:bidi="en-US"/>
    </w:rPr>
  </w:style>
  <w:style w:type="paragraph" w:customStyle="1" w:styleId="NOTES">
    <w:name w:val="NOTES"/>
    <w:basedOn w:val="Normal"/>
    <w:uiPriority w:val="2"/>
    <w:rsid w:val="00166997"/>
    <w:pPr>
      <w:spacing w:after="240"/>
    </w:pPr>
    <w:rPr>
      <w:b/>
      <w:color w:val="FF0000"/>
      <w:sz w:val="32"/>
      <w:szCs w:val="28"/>
    </w:rPr>
  </w:style>
  <w:style w:type="character" w:styleId="PageNumber">
    <w:name w:val="page number"/>
    <w:basedOn w:val="DefaultParagraphFont"/>
    <w:rsid w:val="00166997"/>
  </w:style>
  <w:style w:type="character" w:styleId="PlaceholderText">
    <w:name w:val="Placeholder Text"/>
    <w:uiPriority w:val="99"/>
    <w:semiHidden/>
    <w:rsid w:val="00166997"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qFormat/>
    <w:rsid w:val="00166997"/>
    <w:pPr>
      <w:spacing w:after="240" w:line="480" w:lineRule="auto"/>
      <w:ind w:firstLine="360"/>
    </w:pPr>
    <w:rPr>
      <w:rFonts w:ascii="Calibri" w:hAnsi="Calibri"/>
      <w:color w:val="5A5A5A"/>
      <w:szCs w:val="22"/>
      <w:lang w:bidi="en-US"/>
    </w:rPr>
  </w:style>
  <w:style w:type="character" w:customStyle="1" w:styleId="QuoteChar">
    <w:name w:val="Quote Char"/>
    <w:link w:val="Quote"/>
    <w:uiPriority w:val="29"/>
    <w:rsid w:val="00166997"/>
    <w:rPr>
      <w:rFonts w:ascii="Calibri" w:eastAsia="Times New Roman" w:hAnsi="Calibri" w:cs="Times New Roman"/>
      <w:color w:val="5A5A5A"/>
      <w:lang w:bidi="en-US"/>
    </w:rPr>
  </w:style>
  <w:style w:type="paragraph" w:customStyle="1" w:styleId="References">
    <w:name w:val="References"/>
    <w:basedOn w:val="Normal"/>
    <w:autoRedefine/>
    <w:qFormat/>
    <w:rsid w:val="00166997"/>
    <w:pPr>
      <w:spacing w:after="60"/>
      <w:ind w:left="720" w:hanging="720"/>
    </w:pPr>
    <w:rPr>
      <w:szCs w:val="22"/>
    </w:rPr>
  </w:style>
  <w:style w:type="numbering" w:customStyle="1" w:styleId="Style1">
    <w:name w:val="Style1"/>
    <w:uiPriority w:val="99"/>
    <w:rsid w:val="00166997"/>
    <w:pPr>
      <w:numPr>
        <w:numId w:val="33"/>
      </w:numPr>
    </w:pPr>
  </w:style>
  <w:style w:type="paragraph" w:styleId="Subtitle">
    <w:name w:val="Subtitle"/>
    <w:basedOn w:val="Normal"/>
    <w:link w:val="SubtitleChar"/>
    <w:uiPriority w:val="99"/>
    <w:qFormat/>
    <w:rsid w:val="00166997"/>
    <w:pPr>
      <w:spacing w:after="240"/>
      <w:jc w:val="center"/>
      <w:outlineLvl w:val="1"/>
    </w:pPr>
    <w:rPr>
      <w:rFonts w:ascii="Arial" w:hAnsi="Arial" w:cs="Arial"/>
      <w:b/>
      <w:sz w:val="28"/>
      <w:szCs w:val="28"/>
    </w:rPr>
  </w:style>
  <w:style w:type="character" w:customStyle="1" w:styleId="SubtitleChar">
    <w:name w:val="Subtitle Char"/>
    <w:link w:val="Subtitle"/>
    <w:uiPriority w:val="99"/>
    <w:rsid w:val="00166997"/>
    <w:rPr>
      <w:rFonts w:ascii="Arial" w:eastAsia="Times New Roman" w:hAnsi="Arial" w:cs="Arial"/>
      <w:b/>
      <w:sz w:val="28"/>
      <w:szCs w:val="28"/>
    </w:rPr>
  </w:style>
  <w:style w:type="paragraph" w:customStyle="1" w:styleId="Tablecaption">
    <w:name w:val="Table caption"/>
    <w:basedOn w:val="Caption"/>
    <w:next w:val="Normal"/>
    <w:link w:val="TablecaptionChar"/>
    <w:rsid w:val="00166997"/>
    <w:pPr>
      <w:tabs>
        <w:tab w:val="clear" w:pos="1080"/>
      </w:tabs>
      <w:ind w:left="1224" w:hanging="1224"/>
    </w:pPr>
    <w:rPr>
      <w:rFonts w:cs="Times New Roman"/>
    </w:rPr>
  </w:style>
  <w:style w:type="character" w:customStyle="1" w:styleId="TablecaptionChar">
    <w:name w:val="Table caption Char"/>
    <w:link w:val="Tablecaption"/>
    <w:rsid w:val="00166997"/>
    <w:rPr>
      <w:rFonts w:ascii="Arial" w:eastAsia="Times New Roman" w:hAnsi="Arial" w:cs="Times New Roman"/>
      <w:b/>
      <w:bCs/>
      <w:sz w:val="18"/>
      <w:szCs w:val="18"/>
    </w:rPr>
  </w:style>
  <w:style w:type="table" w:styleId="TableClassic1">
    <w:name w:val="Table Classic 1"/>
    <w:basedOn w:val="TableNormal"/>
    <w:rsid w:val="00166997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@ Table"/>
    <w:basedOn w:val="TableNormal"/>
    <w:uiPriority w:val="59"/>
    <w:rsid w:val="00166997"/>
    <w:pPr>
      <w:spacing w:after="0" w:line="240" w:lineRule="auto"/>
      <w:jc w:val="center"/>
    </w:pPr>
    <w:rPr>
      <w:rFonts w:ascii="Arial" w:hAnsi="Arial" w:cs="Times New Roman"/>
      <w:sz w:val="1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58" w:type="dxa"/>
        <w:bottom w:w="29" w:type="dxa"/>
        <w:right w:w="58" w:type="dxa"/>
      </w:tblCellMar>
    </w:tblPr>
  </w:style>
  <w:style w:type="paragraph" w:styleId="TableofAuthorities">
    <w:name w:val="table of authorities"/>
    <w:basedOn w:val="Normal"/>
    <w:next w:val="Normal"/>
    <w:rsid w:val="00166997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rsid w:val="00166997"/>
    <w:pPr>
      <w:tabs>
        <w:tab w:val="left" w:pos="1080"/>
        <w:tab w:val="right" w:leader="dot" w:pos="9360"/>
      </w:tabs>
      <w:spacing w:after="40"/>
      <w:ind w:left="1080" w:right="360" w:hanging="1080"/>
    </w:pPr>
    <w:rPr>
      <w:rFonts w:ascii="Arial" w:hAnsi="Arial"/>
      <w:sz w:val="18"/>
    </w:rPr>
  </w:style>
  <w:style w:type="paragraph" w:styleId="TOC1">
    <w:name w:val="toc 1"/>
    <w:basedOn w:val="Normal"/>
    <w:next w:val="Normal"/>
    <w:autoRedefine/>
    <w:uiPriority w:val="39"/>
    <w:qFormat/>
    <w:rsid w:val="00166997"/>
    <w:pPr>
      <w:tabs>
        <w:tab w:val="left" w:pos="1350"/>
        <w:tab w:val="right" w:leader="dot" w:pos="9350"/>
      </w:tabs>
      <w:spacing w:before="60"/>
      <w:ind w:left="360" w:hanging="360"/>
    </w:pPr>
    <w:rPr>
      <w:rFonts w:ascii="Arial" w:hAnsi="Arial" w:cs="Calibri"/>
      <w:bCs/>
      <w:iCs/>
      <w:noProof/>
      <w:sz w:val="18"/>
      <w:szCs w:val="24"/>
    </w:rPr>
  </w:style>
  <w:style w:type="paragraph" w:styleId="TOC2">
    <w:name w:val="toc 2"/>
    <w:basedOn w:val="Normal"/>
    <w:next w:val="Normal"/>
    <w:autoRedefine/>
    <w:uiPriority w:val="39"/>
    <w:qFormat/>
    <w:rsid w:val="00166997"/>
    <w:pPr>
      <w:tabs>
        <w:tab w:val="left" w:pos="880"/>
        <w:tab w:val="right" w:leader="dot" w:pos="9350"/>
      </w:tabs>
      <w:ind w:left="720" w:hanging="360"/>
    </w:pPr>
    <w:rPr>
      <w:rFonts w:ascii="Arial" w:hAnsi="Arial" w:cs="Calibri"/>
      <w:bCs/>
      <w:noProof/>
      <w:sz w:val="18"/>
      <w:szCs w:val="22"/>
    </w:rPr>
  </w:style>
  <w:style w:type="paragraph" w:styleId="TOC3">
    <w:name w:val="toc 3"/>
    <w:basedOn w:val="Normal"/>
    <w:next w:val="Normal"/>
    <w:autoRedefine/>
    <w:uiPriority w:val="39"/>
    <w:qFormat/>
    <w:rsid w:val="00166997"/>
    <w:pPr>
      <w:tabs>
        <w:tab w:val="left" w:pos="1260"/>
        <w:tab w:val="right" w:leader="dot" w:pos="9350"/>
      </w:tabs>
      <w:ind w:left="720"/>
    </w:pPr>
    <w:rPr>
      <w:rFonts w:ascii="Calibri" w:hAnsi="Calibri" w:cs="Calibri"/>
      <w:noProof/>
      <w:sz w:val="20"/>
    </w:rPr>
  </w:style>
  <w:style w:type="paragraph" w:styleId="TOC4">
    <w:name w:val="toc 4"/>
    <w:basedOn w:val="Normal"/>
    <w:next w:val="Normal"/>
    <w:autoRedefine/>
    <w:uiPriority w:val="39"/>
    <w:qFormat/>
    <w:rsid w:val="00166997"/>
    <w:pPr>
      <w:tabs>
        <w:tab w:val="left" w:pos="1890"/>
        <w:tab w:val="right" w:leader="dot" w:pos="9346"/>
      </w:tabs>
      <w:ind w:left="1890" w:right="288" w:hanging="648"/>
    </w:pPr>
    <w:rPr>
      <w:rFonts w:ascii="Arial" w:hAnsi="Arial"/>
      <w:noProof/>
      <w:sz w:val="16"/>
      <w:szCs w:val="18"/>
    </w:rPr>
  </w:style>
  <w:style w:type="paragraph" w:styleId="TOC5">
    <w:name w:val="toc 5"/>
    <w:basedOn w:val="Normal"/>
    <w:next w:val="Normal"/>
    <w:autoRedefine/>
    <w:uiPriority w:val="39"/>
    <w:rsid w:val="00166997"/>
    <w:pPr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rsid w:val="00166997"/>
    <w:pPr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rsid w:val="00166997"/>
    <w:pPr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rsid w:val="00166997"/>
    <w:pPr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rsid w:val="00166997"/>
    <w:pPr>
      <w:ind w:left="1920"/>
    </w:pPr>
    <w:rPr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166997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494C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C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CE7"/>
    <w:rPr>
      <w:rFonts w:ascii="Times New Roman" w:hAnsi="Times New Roman" w:cs="Times New Roman"/>
      <w:i/>
      <w:iCs/>
      <w:color w:val="0F4761" w:themeColor="accent1" w:themeShade="BF"/>
      <w:szCs w:val="20"/>
    </w:rPr>
  </w:style>
  <w:style w:type="character" w:styleId="IntenseReference">
    <w:name w:val="Intense Reference"/>
    <w:basedOn w:val="DefaultParagraphFont"/>
    <w:uiPriority w:val="32"/>
    <w:qFormat/>
    <w:rsid w:val="00494C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Marrinan</dc:creator>
  <cp:keywords/>
  <dc:description/>
  <cp:lastModifiedBy>Sarah Marrinan</cp:lastModifiedBy>
  <cp:revision>3</cp:revision>
  <dcterms:created xsi:type="dcterms:W3CDTF">2026-09-30T20:26:00Z</dcterms:created>
  <dcterms:modified xsi:type="dcterms:W3CDTF">2026-09-30T20:43:00Z</dcterms:modified>
</cp:coreProperties>
</file>